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9AD9" w14:textId="77777777" w:rsidR="005607BA" w:rsidRDefault="00000000">
      <w:pPr>
        <w:spacing w:after="0" w:line="276" w:lineRule="auto"/>
        <w:contextualSpacing/>
        <w:jc w:val="center"/>
        <w:rPr>
          <w:rFonts w:ascii="Arial" w:hAnsi="Arial" w:cs="Arial"/>
          <w:b/>
          <w:bCs/>
          <w:sz w:val="24"/>
          <w:szCs w:val="24"/>
          <w:lang w:val="en-US"/>
        </w:rPr>
      </w:pPr>
      <w:r>
        <w:rPr>
          <w:rFonts w:ascii="Arial" w:hAnsi="Arial" w:cs="Arial"/>
          <w:b/>
          <w:bCs/>
          <w:sz w:val="24"/>
          <w:szCs w:val="24"/>
          <w:lang w:val="en-US"/>
        </w:rPr>
        <w:t>LAPORAN PELAKSANAAN MARKET SOUNDING DAN MARKET CONFIRMATION PAKET PEKERJAAN KONSTRUKSI BIDANG SUMBER DAYA AIR DINAS PUPR KOTA GORONTALO</w:t>
      </w:r>
    </w:p>
    <w:p w14:paraId="1F984A9B" w14:textId="77777777" w:rsidR="005607BA" w:rsidRDefault="005607BA">
      <w:pPr>
        <w:spacing w:after="0" w:line="240" w:lineRule="auto"/>
        <w:contextualSpacing/>
        <w:jc w:val="both"/>
        <w:rPr>
          <w:rFonts w:ascii="Arial" w:hAnsi="Arial" w:cs="Arial"/>
          <w:b/>
          <w:bCs/>
          <w:lang w:val="en-US"/>
        </w:rPr>
      </w:pPr>
    </w:p>
    <w:p w14:paraId="3072D2A2" w14:textId="77777777" w:rsidR="005607BA" w:rsidRDefault="00000000">
      <w:pPr>
        <w:tabs>
          <w:tab w:val="left" w:pos="1530"/>
          <w:tab w:val="left" w:pos="1710"/>
        </w:tabs>
        <w:spacing w:after="0" w:line="276" w:lineRule="auto"/>
        <w:contextualSpacing/>
        <w:jc w:val="both"/>
        <w:rPr>
          <w:rFonts w:ascii="Arial" w:hAnsi="Arial" w:cs="Arial"/>
          <w:lang w:val="en-US"/>
        </w:rPr>
      </w:pPr>
      <w:r>
        <w:rPr>
          <w:rFonts w:ascii="Arial" w:hAnsi="Arial" w:cs="Arial"/>
          <w:lang w:val="en-US"/>
        </w:rPr>
        <w:t xml:space="preserve">Hari / Tanggal </w:t>
      </w:r>
      <w:r>
        <w:rPr>
          <w:rFonts w:ascii="Arial" w:hAnsi="Arial" w:cs="Arial"/>
          <w:lang w:val="en-US"/>
        </w:rPr>
        <w:tab/>
        <w:t>:</w:t>
      </w:r>
      <w:r>
        <w:rPr>
          <w:rFonts w:ascii="Arial" w:hAnsi="Arial" w:cs="Arial"/>
          <w:lang w:val="en-US"/>
        </w:rPr>
        <w:tab/>
        <w:t>Senin, 15 September 2025</w:t>
      </w:r>
    </w:p>
    <w:p w14:paraId="40075EC7" w14:textId="77777777" w:rsidR="005607BA" w:rsidRDefault="00000000">
      <w:pPr>
        <w:tabs>
          <w:tab w:val="left" w:pos="1530"/>
          <w:tab w:val="left" w:pos="1710"/>
        </w:tabs>
        <w:spacing w:after="0" w:line="276" w:lineRule="auto"/>
        <w:contextualSpacing/>
        <w:jc w:val="both"/>
        <w:rPr>
          <w:rFonts w:ascii="Arial" w:hAnsi="Arial" w:cs="Arial"/>
          <w:lang w:val="en-US"/>
        </w:rPr>
      </w:pPr>
      <w:r>
        <w:rPr>
          <w:rFonts w:ascii="Arial" w:hAnsi="Arial" w:cs="Arial"/>
          <w:lang w:val="en-US"/>
        </w:rPr>
        <w:t>Waktu</w:t>
      </w:r>
      <w:r>
        <w:rPr>
          <w:rFonts w:ascii="Arial" w:hAnsi="Arial" w:cs="Arial"/>
          <w:lang w:val="en-US"/>
        </w:rPr>
        <w:tab/>
        <w:t>:</w:t>
      </w:r>
      <w:r>
        <w:rPr>
          <w:rFonts w:ascii="Arial" w:hAnsi="Arial" w:cs="Arial"/>
          <w:lang w:val="en-US"/>
        </w:rPr>
        <w:tab/>
        <w:t>09.00 Wita s/d 11.55</w:t>
      </w:r>
    </w:p>
    <w:p w14:paraId="75CBCE88" w14:textId="77777777" w:rsidR="005607BA" w:rsidRDefault="00000000">
      <w:pPr>
        <w:tabs>
          <w:tab w:val="left" w:pos="1530"/>
          <w:tab w:val="left" w:pos="1710"/>
        </w:tabs>
        <w:spacing w:after="0" w:line="276" w:lineRule="auto"/>
        <w:contextualSpacing/>
        <w:jc w:val="both"/>
        <w:rPr>
          <w:rFonts w:ascii="Arial" w:hAnsi="Arial" w:cs="Arial"/>
          <w:lang w:val="en-US"/>
        </w:rPr>
      </w:pPr>
      <w:r>
        <w:rPr>
          <w:rFonts w:ascii="Arial" w:hAnsi="Arial" w:cs="Arial"/>
          <w:lang w:val="en-US"/>
        </w:rPr>
        <w:t>Tempat</w:t>
      </w:r>
      <w:r>
        <w:rPr>
          <w:rFonts w:ascii="Arial" w:hAnsi="Arial" w:cs="Arial"/>
          <w:lang w:val="en-US"/>
        </w:rPr>
        <w:tab/>
        <w:t>:</w:t>
      </w:r>
      <w:r>
        <w:rPr>
          <w:rFonts w:ascii="Arial" w:hAnsi="Arial" w:cs="Arial"/>
          <w:lang w:val="en-US"/>
        </w:rPr>
        <w:tab/>
        <w:t>Zoom Meeting di Ruang UKPBJ</w:t>
      </w:r>
    </w:p>
    <w:p w14:paraId="26BF3A3C" w14:textId="77777777" w:rsidR="005607BA" w:rsidRDefault="005607BA">
      <w:pPr>
        <w:spacing w:after="0" w:line="240" w:lineRule="auto"/>
        <w:contextualSpacing/>
        <w:jc w:val="both"/>
        <w:rPr>
          <w:rFonts w:ascii="Arial" w:hAnsi="Arial" w:cs="Arial"/>
          <w:lang w:val="en-US"/>
        </w:rPr>
      </w:pPr>
    </w:p>
    <w:p w14:paraId="1129C8F8" w14:textId="77777777" w:rsidR="005607BA" w:rsidRDefault="00000000">
      <w:pPr>
        <w:pStyle w:val="DaftarParagraf"/>
        <w:numPr>
          <w:ilvl w:val="0"/>
          <w:numId w:val="1"/>
        </w:numPr>
        <w:spacing w:after="0" w:line="276" w:lineRule="auto"/>
        <w:ind w:left="360"/>
        <w:jc w:val="both"/>
        <w:rPr>
          <w:rFonts w:ascii="Arial" w:hAnsi="Arial" w:cs="Arial"/>
          <w:lang w:val="en-US"/>
        </w:rPr>
      </w:pPr>
      <w:r>
        <w:rPr>
          <w:rFonts w:ascii="Arial" w:hAnsi="Arial" w:cs="Arial"/>
          <w:b/>
          <w:bCs/>
          <w:lang w:val="en-US"/>
        </w:rPr>
        <w:t>LATAR BELAKANG</w:t>
      </w:r>
    </w:p>
    <w:p w14:paraId="0B0F9C47" w14:textId="77777777" w:rsidR="005607BA" w:rsidRDefault="00000000">
      <w:pPr>
        <w:spacing w:after="0" w:line="276" w:lineRule="auto"/>
        <w:ind w:left="360"/>
        <w:jc w:val="both"/>
        <w:rPr>
          <w:rFonts w:ascii="Arial" w:hAnsi="Arial" w:cs="Arial"/>
          <w:lang w:val="en-US"/>
        </w:rPr>
      </w:pPr>
      <w:r>
        <w:rPr>
          <w:rFonts w:ascii="Arial" w:hAnsi="Arial" w:cs="Arial"/>
          <w:lang w:val="en-US"/>
        </w:rPr>
        <w:t>Dinas Pekerjaan Umum dan Penataan Ruang (PUPR) Kota Gorontalo berencana melaksanakan kegiatan pekerjaan konstruksi di bidang Sumber Daya Air (SDA) :</w:t>
      </w:r>
    </w:p>
    <w:p w14:paraId="70EAFC86" w14:textId="77777777" w:rsidR="005607BA" w:rsidRDefault="00000000">
      <w:pPr>
        <w:pStyle w:val="DaftarParagraf"/>
        <w:numPr>
          <w:ilvl w:val="0"/>
          <w:numId w:val="2"/>
        </w:numPr>
        <w:spacing w:after="0" w:line="276" w:lineRule="auto"/>
        <w:jc w:val="both"/>
        <w:rPr>
          <w:rFonts w:ascii="Arial" w:hAnsi="Arial" w:cs="Arial"/>
          <w:b/>
          <w:bCs/>
          <w:lang w:val="en-US"/>
        </w:rPr>
      </w:pPr>
      <w:r>
        <w:rPr>
          <w:rFonts w:ascii="Arial" w:hAnsi="Arial" w:cs="Arial"/>
          <w:b/>
          <w:bCs/>
          <w:lang w:val="en-US"/>
        </w:rPr>
        <w:t>Pembangunan Chekdam Kel. Talumolo</w:t>
      </w:r>
    </w:p>
    <w:p w14:paraId="01E68B62" w14:textId="77777777" w:rsidR="005607BA" w:rsidRDefault="00000000">
      <w:pPr>
        <w:pStyle w:val="DaftarParagraf"/>
        <w:spacing w:after="0" w:line="276" w:lineRule="auto"/>
        <w:jc w:val="both"/>
        <w:rPr>
          <w:rFonts w:ascii="Arial" w:hAnsi="Arial" w:cs="Arial"/>
          <w:lang w:val="en-US"/>
        </w:rPr>
      </w:pPr>
      <w:r>
        <w:rPr>
          <w:rFonts w:ascii="Arial" w:hAnsi="Arial" w:cs="Arial"/>
          <w:lang w:val="en-US"/>
        </w:rPr>
        <w:t>Kelurahan Talumolo terletak pada dataran tinggi dan merupakan Kawasan yang padat penduduknya serta dikelilingi oleh perbukitan yang struktur tanahnya Sebagian sudah lapuk, sehingga jika terjadi hujan deras akan mengakibatkan terjadinya erosi dan materialnya akan terbawa oleh aliran air (debris). Aliran debris ini yang membawa material pasir lepas dan bukti ke permukiman penduduk dan jalan raya, Dimana aliran air ini mengandung sejumlah besar material padat seperti tanah, lumpur, pasir, kerikil, batu dan batang pohon bergerak dengan kecepatan tinggi dan daya rusak yang besar, untuk itu dibutuhkan penanganan berupa bangunan checdam yang berfungsi sebagai pengendalian aliran air dan sedimen.</w:t>
      </w:r>
    </w:p>
    <w:p w14:paraId="047DD4E5" w14:textId="77777777" w:rsidR="005607BA" w:rsidRDefault="00000000">
      <w:pPr>
        <w:pStyle w:val="DaftarParagraf"/>
        <w:numPr>
          <w:ilvl w:val="0"/>
          <w:numId w:val="2"/>
        </w:numPr>
        <w:spacing w:after="0" w:line="276" w:lineRule="auto"/>
        <w:jc w:val="both"/>
        <w:rPr>
          <w:rFonts w:ascii="Arial" w:hAnsi="Arial" w:cs="Arial"/>
          <w:b/>
          <w:bCs/>
          <w:lang w:val="en-US"/>
        </w:rPr>
      </w:pPr>
      <w:r>
        <w:rPr>
          <w:rFonts w:ascii="Arial" w:hAnsi="Arial" w:cs="Arial"/>
          <w:b/>
          <w:bCs/>
          <w:lang w:val="en-US"/>
        </w:rPr>
        <w:t>Pembangunan Talud Perkuatan Tebing Kel. Tenda</w:t>
      </w:r>
    </w:p>
    <w:p w14:paraId="6A5D01B3" w14:textId="77777777" w:rsidR="005607BA" w:rsidRDefault="00000000">
      <w:pPr>
        <w:pStyle w:val="DaftarParagraf"/>
        <w:spacing w:after="0" w:line="276" w:lineRule="auto"/>
        <w:jc w:val="both"/>
        <w:rPr>
          <w:rFonts w:ascii="Arial" w:hAnsi="Arial" w:cs="Arial"/>
          <w:lang w:val="en-US"/>
        </w:rPr>
      </w:pPr>
      <w:r>
        <w:rPr>
          <w:rFonts w:ascii="Arial" w:hAnsi="Arial" w:cs="Arial"/>
          <w:lang w:val="en-US"/>
        </w:rPr>
        <w:t>Permukiman di Kelurahan Tenda Sebagian besar terletak dikaki bukit dan ada beberapa titik gerusan yang menyebabkan terjadi erosi, struktur tanahnya sama dengan yang ada di Talumolo berjenis pasir lepas yang sering terbawa aliran kepermukiman penduduk sehingga perlu dibuatkan talud perkuatan tebing.</w:t>
      </w:r>
    </w:p>
    <w:p w14:paraId="0D171CD1" w14:textId="77777777" w:rsidR="005607BA" w:rsidRDefault="00000000">
      <w:pPr>
        <w:pStyle w:val="DaftarParagraf"/>
        <w:numPr>
          <w:ilvl w:val="0"/>
          <w:numId w:val="2"/>
        </w:numPr>
        <w:spacing w:after="0" w:line="276" w:lineRule="auto"/>
        <w:jc w:val="both"/>
        <w:rPr>
          <w:rFonts w:ascii="Arial" w:hAnsi="Arial" w:cs="Arial"/>
          <w:b/>
          <w:bCs/>
          <w:lang w:val="en-US"/>
        </w:rPr>
      </w:pPr>
      <w:r>
        <w:rPr>
          <w:rFonts w:ascii="Arial" w:hAnsi="Arial" w:cs="Arial"/>
          <w:b/>
          <w:bCs/>
          <w:lang w:val="en-US"/>
        </w:rPr>
        <w:t>Pembangunan Konstruksi Saluran Jl. Bandeng</w:t>
      </w:r>
    </w:p>
    <w:p w14:paraId="4AB93E97" w14:textId="77777777" w:rsidR="005607BA" w:rsidRDefault="00000000">
      <w:pPr>
        <w:pStyle w:val="DaftarParagraf"/>
        <w:spacing w:after="0" w:line="276" w:lineRule="auto"/>
        <w:jc w:val="both"/>
        <w:rPr>
          <w:rFonts w:ascii="Arial" w:hAnsi="Arial" w:cs="Arial"/>
          <w:lang w:val="en-US"/>
        </w:rPr>
      </w:pPr>
      <w:r>
        <w:rPr>
          <w:rFonts w:ascii="Arial" w:hAnsi="Arial" w:cs="Arial"/>
          <w:lang w:val="en-US"/>
        </w:rPr>
        <w:t>Pada tahun 2020 Kel. Bugis terdapat 9 kali banji akibat meluapnya Sungai Bone, namun pembuangan dari banjir tersebut Sebagian tidak ada salurannya sehingga berdampak pada aktifitas Masyarakat setempat. Untuk itu perlu dibuatkan saluran pembuang terutama di jl. Bandeng.</w:t>
      </w:r>
    </w:p>
    <w:p w14:paraId="3FA2F754" w14:textId="77777777" w:rsidR="005607BA" w:rsidRDefault="00000000">
      <w:pPr>
        <w:pStyle w:val="DaftarParagraf"/>
        <w:spacing w:after="0" w:line="276" w:lineRule="auto"/>
        <w:ind w:left="360"/>
        <w:jc w:val="both"/>
        <w:rPr>
          <w:rFonts w:ascii="Arial" w:hAnsi="Arial" w:cs="Arial"/>
          <w:lang w:val="en-US"/>
        </w:rPr>
      </w:pPr>
      <w:r>
        <w:rPr>
          <w:rFonts w:ascii="Arial" w:hAnsi="Arial" w:cs="Arial"/>
          <w:lang w:val="en-US"/>
        </w:rPr>
        <w:t xml:space="preserve">Dinas Pekerjaan Umum dan Penataan Ruang (PUPR) Kota Gorontalo berencana melaksanakan kegiatan pekerjaan konstruksi di bidang Sumber Daya Air (SDA) untuk mendukung Pembangunan infrastruktur. Dalam rangka memastikan proses pengadaan yang transparan, efisien dan mendapatkan penyedia jasa yang berkualitas, maka dilakukan kegiatan </w:t>
      </w:r>
      <w:r>
        <w:rPr>
          <w:rFonts w:ascii="Arial" w:hAnsi="Arial" w:cs="Arial"/>
          <w:i/>
          <w:iCs/>
          <w:lang w:val="en-US"/>
        </w:rPr>
        <w:t>Market</w:t>
      </w:r>
      <w:r>
        <w:rPr>
          <w:rFonts w:ascii="Arial" w:hAnsi="Arial" w:cs="Arial"/>
          <w:lang w:val="en-US"/>
        </w:rPr>
        <w:t xml:space="preserve"> Sounding. Kegiatan ini bertujuan untuk menjaring potensi pasar, mengidentifikasi kemampuan dan kapasitas penyedia jasa, serta mendapatkan masukan awal dari para pelaku usaha terkait rencana konstruksi yang akan dilaksanakan.</w:t>
      </w:r>
    </w:p>
    <w:p w14:paraId="69F72E80" w14:textId="77777777" w:rsidR="005607BA" w:rsidRDefault="005607BA">
      <w:pPr>
        <w:spacing w:after="0" w:line="240" w:lineRule="auto"/>
        <w:jc w:val="both"/>
        <w:rPr>
          <w:rFonts w:ascii="Arial" w:hAnsi="Arial" w:cs="Arial"/>
          <w:lang w:val="en-US"/>
        </w:rPr>
      </w:pPr>
    </w:p>
    <w:p w14:paraId="4ABFCE4C" w14:textId="77777777" w:rsidR="005607BA" w:rsidRDefault="00000000">
      <w:pPr>
        <w:pStyle w:val="DaftarParagraf"/>
        <w:numPr>
          <w:ilvl w:val="0"/>
          <w:numId w:val="1"/>
        </w:numPr>
        <w:spacing w:after="0" w:line="276" w:lineRule="auto"/>
        <w:ind w:left="360"/>
        <w:jc w:val="both"/>
        <w:rPr>
          <w:rFonts w:ascii="Arial" w:hAnsi="Arial" w:cs="Arial"/>
          <w:lang w:val="en-US"/>
        </w:rPr>
      </w:pPr>
      <w:r>
        <w:rPr>
          <w:rFonts w:ascii="Arial" w:hAnsi="Arial" w:cs="Arial"/>
          <w:b/>
          <w:bCs/>
          <w:lang w:val="en-US"/>
        </w:rPr>
        <w:t>TUJUAN</w:t>
      </w:r>
    </w:p>
    <w:p w14:paraId="3B5A25BB"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t>Mengukur minat dan kapasitas pelaku usaha konstruksi dibidang SDA terhadap rencana proyek Dinas PUPR Kota Gorontalo</w:t>
      </w:r>
    </w:p>
    <w:p w14:paraId="0C6654E6"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t>Mengidentifikasi potensi kendala atau tantangan yang mungkin dihadapi dalam pelaksanakaan proyek dari perspektif pasar.</w:t>
      </w:r>
    </w:p>
    <w:p w14:paraId="4CD3A67D"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t>Memperoleh masukan dan saran konstruktif dari calon penyedia jasa terkait spesifikasi teknis, metode pelaksanaan dan estimasi biaya.</w:t>
      </w:r>
    </w:p>
    <w:p w14:paraId="6EA6E652"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t>Membangun pemahaman Bersama antara Dinas PUPR Kota Gorontalo dan pelaku usaha mengenai ekspektasi dan persyaratan proyek.</w:t>
      </w:r>
    </w:p>
    <w:p w14:paraId="13DEBA9F"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lastRenderedPageBreak/>
        <w:t>Meningkatkan transparansi dan akuntabilitas dalam proses pengadaan barang/jasa pemerintah.</w:t>
      </w:r>
    </w:p>
    <w:p w14:paraId="62AA2FB7" w14:textId="77777777" w:rsidR="005607BA" w:rsidRDefault="005607BA">
      <w:pPr>
        <w:spacing w:after="0" w:line="240" w:lineRule="auto"/>
        <w:ind w:left="360"/>
        <w:jc w:val="both"/>
        <w:rPr>
          <w:rFonts w:ascii="Arial" w:hAnsi="Arial" w:cs="Arial"/>
          <w:lang w:val="en-US"/>
        </w:rPr>
      </w:pPr>
    </w:p>
    <w:p w14:paraId="220B7DF8" w14:textId="77777777" w:rsidR="005607BA" w:rsidRDefault="00000000">
      <w:pPr>
        <w:pStyle w:val="DaftarParagraf"/>
        <w:numPr>
          <w:ilvl w:val="0"/>
          <w:numId w:val="1"/>
        </w:numPr>
        <w:spacing w:after="0" w:line="276" w:lineRule="auto"/>
        <w:ind w:left="360"/>
        <w:jc w:val="both"/>
        <w:rPr>
          <w:rFonts w:ascii="Arial" w:hAnsi="Arial" w:cs="Arial"/>
          <w:b/>
          <w:bCs/>
          <w:lang w:val="en-US"/>
        </w:rPr>
      </w:pPr>
      <w:r>
        <w:rPr>
          <w:rFonts w:ascii="Arial" w:hAnsi="Arial" w:cs="Arial"/>
          <w:b/>
          <w:bCs/>
          <w:lang w:val="en-US"/>
        </w:rPr>
        <w:t xml:space="preserve">PELAKSANAAN </w:t>
      </w:r>
    </w:p>
    <w:p w14:paraId="2DEC5E9F" w14:textId="77777777" w:rsidR="005607BA" w:rsidRDefault="00000000">
      <w:pPr>
        <w:pStyle w:val="DaftarParagraf"/>
        <w:spacing w:after="0" w:line="276" w:lineRule="auto"/>
        <w:ind w:left="360"/>
        <w:jc w:val="both"/>
        <w:rPr>
          <w:rFonts w:ascii="Arial" w:hAnsi="Arial" w:cs="Arial"/>
          <w:lang w:val="en-US"/>
        </w:rPr>
      </w:pPr>
      <w:r>
        <w:rPr>
          <w:rFonts w:ascii="Arial" w:hAnsi="Arial" w:cs="Arial"/>
          <w:lang w:val="en-US"/>
        </w:rPr>
        <w:t>Market sounding dilaksanakan pada hari senin tanggal 15 September 2025 melalui zoom meeting oleh masing-masing peserta. Acara ini di buka langsung oleh Kepala bagian Pengadaan Barang dan Jasa Pemerintah Kota Gorontalo dan Kepala Bidang SDA Dinas PUPR Kota Gorontalo.</w:t>
      </w:r>
    </w:p>
    <w:p w14:paraId="5FF6D732" w14:textId="77777777" w:rsidR="005607BA" w:rsidRDefault="005607BA">
      <w:pPr>
        <w:pStyle w:val="DaftarParagraf"/>
        <w:spacing w:after="0" w:line="240" w:lineRule="auto"/>
        <w:ind w:left="360"/>
        <w:jc w:val="both"/>
        <w:rPr>
          <w:rFonts w:ascii="Arial" w:hAnsi="Arial" w:cs="Arial"/>
          <w:lang w:val="en-US"/>
        </w:rPr>
      </w:pPr>
    </w:p>
    <w:p w14:paraId="1BAA8669" w14:textId="77777777" w:rsidR="005607BA" w:rsidRDefault="00000000">
      <w:pPr>
        <w:pStyle w:val="DaftarParagraf"/>
        <w:numPr>
          <w:ilvl w:val="0"/>
          <w:numId w:val="1"/>
        </w:numPr>
        <w:spacing w:after="0" w:line="276" w:lineRule="auto"/>
        <w:ind w:left="360"/>
        <w:jc w:val="both"/>
        <w:rPr>
          <w:rFonts w:ascii="Arial" w:hAnsi="Arial" w:cs="Arial"/>
          <w:b/>
          <w:bCs/>
          <w:lang w:val="en-US"/>
        </w:rPr>
      </w:pPr>
      <w:r>
        <w:rPr>
          <w:rFonts w:ascii="Arial" w:hAnsi="Arial" w:cs="Arial"/>
          <w:b/>
          <w:bCs/>
          <w:lang w:val="en-US"/>
        </w:rPr>
        <w:t>PESERTA</w:t>
      </w:r>
    </w:p>
    <w:p w14:paraId="77F33D89"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t xml:space="preserve">Kepala Bagian Pengadaan Barang dan Jasa Setda Kota Gorontalo </w:t>
      </w:r>
    </w:p>
    <w:p w14:paraId="498CB757"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t>Sekretaris Dinas PUPR Kota Gorontalo</w:t>
      </w:r>
    </w:p>
    <w:p w14:paraId="36626723"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t xml:space="preserve">Kepala Bidang SDA dan Tim Dinas PUPR Kota Gorontalo </w:t>
      </w:r>
    </w:p>
    <w:p w14:paraId="781B7E15"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t>Tim Inspektorat Kota Gorontalo</w:t>
      </w:r>
    </w:p>
    <w:p w14:paraId="51C0D9B3"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t>Fungsional Pengadaan Barang dan Jasa Sekretariat Daerah Kota Gorontalo</w:t>
      </w:r>
    </w:p>
    <w:p w14:paraId="6E6C7B6C" w14:textId="77777777" w:rsidR="005607BA" w:rsidRDefault="00000000">
      <w:pPr>
        <w:pStyle w:val="DaftarParagraf"/>
        <w:numPr>
          <w:ilvl w:val="0"/>
          <w:numId w:val="3"/>
        </w:numPr>
        <w:spacing w:after="0" w:line="276" w:lineRule="auto"/>
        <w:jc w:val="both"/>
        <w:rPr>
          <w:rFonts w:ascii="Arial" w:hAnsi="Arial" w:cs="Arial"/>
          <w:lang w:val="en-US"/>
        </w:rPr>
      </w:pPr>
      <w:r>
        <w:rPr>
          <w:rFonts w:ascii="Arial" w:hAnsi="Arial" w:cs="Arial"/>
          <w:lang w:val="en-US"/>
        </w:rPr>
        <w:t>Daftar Penyedia yang mendaftar :</w:t>
      </w:r>
    </w:p>
    <w:p w14:paraId="52C7BE71" w14:textId="63333E0C" w:rsidR="005607BA" w:rsidRDefault="00C52E06" w:rsidP="00BA7D4A">
      <w:pPr>
        <w:pStyle w:val="DaftarParagraf"/>
        <w:numPr>
          <w:ilvl w:val="0"/>
          <w:numId w:val="9"/>
        </w:numPr>
        <w:spacing w:after="0" w:line="276" w:lineRule="auto"/>
        <w:ind w:left="1080"/>
        <w:jc w:val="both"/>
        <w:rPr>
          <w:rFonts w:ascii="Arial" w:hAnsi="Arial" w:cs="Arial"/>
          <w:lang w:val="en-US"/>
        </w:rPr>
      </w:pPr>
      <w:r>
        <w:rPr>
          <w:rFonts w:ascii="Arial" w:hAnsi="Arial" w:cs="Arial"/>
          <w:lang w:val="en-US"/>
        </w:rPr>
        <w:t>CV. Tulus Mulia</w:t>
      </w:r>
    </w:p>
    <w:p w14:paraId="1995E977" w14:textId="420077E8" w:rsidR="00C52E06" w:rsidRDefault="00C52E06" w:rsidP="00BA7D4A">
      <w:pPr>
        <w:pStyle w:val="DaftarParagraf"/>
        <w:numPr>
          <w:ilvl w:val="0"/>
          <w:numId w:val="9"/>
        </w:numPr>
        <w:spacing w:after="0" w:line="276" w:lineRule="auto"/>
        <w:ind w:left="1080"/>
        <w:jc w:val="both"/>
        <w:rPr>
          <w:rFonts w:ascii="Arial" w:hAnsi="Arial" w:cs="Arial"/>
          <w:lang w:val="en-US"/>
        </w:rPr>
      </w:pPr>
      <w:r>
        <w:rPr>
          <w:rFonts w:ascii="Arial" w:hAnsi="Arial" w:cs="Arial"/>
          <w:lang w:val="en-US"/>
        </w:rPr>
        <w:t>CV. Naghita Konstruksi</w:t>
      </w:r>
    </w:p>
    <w:p w14:paraId="028E2EF8" w14:textId="728C6D22" w:rsidR="00C52E06" w:rsidRDefault="00C52E06" w:rsidP="00BA7D4A">
      <w:pPr>
        <w:pStyle w:val="DaftarParagraf"/>
        <w:numPr>
          <w:ilvl w:val="0"/>
          <w:numId w:val="9"/>
        </w:numPr>
        <w:spacing w:after="0" w:line="276" w:lineRule="auto"/>
        <w:ind w:left="1080"/>
        <w:jc w:val="both"/>
        <w:rPr>
          <w:rFonts w:ascii="Arial" w:hAnsi="Arial" w:cs="Arial"/>
          <w:lang w:val="en-US"/>
        </w:rPr>
      </w:pPr>
      <w:r>
        <w:rPr>
          <w:rFonts w:ascii="Arial" w:hAnsi="Arial" w:cs="Arial"/>
          <w:lang w:val="en-US"/>
        </w:rPr>
        <w:t>CV. Dua Lima Persada</w:t>
      </w:r>
    </w:p>
    <w:p w14:paraId="10B75E0F" w14:textId="32899359" w:rsidR="00C52E06" w:rsidRDefault="00C52E06" w:rsidP="00BA7D4A">
      <w:pPr>
        <w:pStyle w:val="DaftarParagraf"/>
        <w:numPr>
          <w:ilvl w:val="0"/>
          <w:numId w:val="9"/>
        </w:numPr>
        <w:spacing w:after="0" w:line="276" w:lineRule="auto"/>
        <w:ind w:left="1080"/>
        <w:jc w:val="both"/>
        <w:rPr>
          <w:rFonts w:ascii="Arial" w:hAnsi="Arial" w:cs="Arial"/>
          <w:lang w:val="en-US"/>
        </w:rPr>
      </w:pPr>
      <w:r>
        <w:rPr>
          <w:rFonts w:ascii="Arial" w:hAnsi="Arial" w:cs="Arial"/>
          <w:lang w:val="en-US"/>
        </w:rPr>
        <w:t>CV. Fukioka Konsultan</w:t>
      </w:r>
    </w:p>
    <w:p w14:paraId="4170999B" w14:textId="2A82A67E" w:rsidR="00C52E06" w:rsidRDefault="00C52E06" w:rsidP="00BA7D4A">
      <w:pPr>
        <w:pStyle w:val="DaftarParagraf"/>
        <w:numPr>
          <w:ilvl w:val="0"/>
          <w:numId w:val="9"/>
        </w:numPr>
        <w:spacing w:after="0" w:line="276" w:lineRule="auto"/>
        <w:ind w:left="1080"/>
        <w:jc w:val="both"/>
        <w:rPr>
          <w:rFonts w:ascii="Arial" w:hAnsi="Arial" w:cs="Arial"/>
          <w:lang w:val="en-US"/>
        </w:rPr>
      </w:pPr>
      <w:r>
        <w:rPr>
          <w:rFonts w:ascii="Arial" w:hAnsi="Arial" w:cs="Arial"/>
          <w:lang w:val="en-US"/>
        </w:rPr>
        <w:t>CV. Imuha Sejahtera</w:t>
      </w:r>
    </w:p>
    <w:p w14:paraId="57AFBED0" w14:textId="77777777" w:rsidR="00C52E06" w:rsidRDefault="00C52E06" w:rsidP="00C52E06">
      <w:pPr>
        <w:pStyle w:val="DaftarParagraf"/>
        <w:spacing w:after="0" w:line="276" w:lineRule="auto"/>
        <w:ind w:left="1080"/>
        <w:jc w:val="both"/>
        <w:rPr>
          <w:rFonts w:ascii="Arial" w:hAnsi="Arial" w:cs="Arial"/>
          <w:lang w:val="en-US"/>
        </w:rPr>
      </w:pPr>
    </w:p>
    <w:p w14:paraId="53E1D795" w14:textId="7E9B322D" w:rsidR="005607BA" w:rsidRDefault="00610EC0">
      <w:pPr>
        <w:pStyle w:val="DaftarParagraf"/>
        <w:numPr>
          <w:ilvl w:val="0"/>
          <w:numId w:val="3"/>
        </w:numPr>
        <w:spacing w:after="0" w:line="276" w:lineRule="auto"/>
        <w:jc w:val="both"/>
        <w:rPr>
          <w:rFonts w:ascii="Arial" w:hAnsi="Arial" w:cs="Arial"/>
          <w:lang w:val="en-US"/>
        </w:rPr>
      </w:pPr>
      <w:r>
        <w:rPr>
          <w:rFonts w:ascii="Arial" w:hAnsi="Arial" w:cs="Arial"/>
          <w:lang w:val="en-US"/>
        </w:rPr>
        <w:t xml:space="preserve">Daftar </w:t>
      </w:r>
      <w:r w:rsidR="00000000">
        <w:rPr>
          <w:rFonts w:ascii="Arial" w:hAnsi="Arial" w:cs="Arial"/>
          <w:lang w:val="en-US"/>
        </w:rPr>
        <w:t>Penyedia yang hadir :</w:t>
      </w:r>
    </w:p>
    <w:p w14:paraId="1A184380" w14:textId="77777777" w:rsidR="005607BA" w:rsidRDefault="00000000" w:rsidP="00BA7D4A">
      <w:pPr>
        <w:pStyle w:val="DaftarParagraf"/>
        <w:numPr>
          <w:ilvl w:val="0"/>
          <w:numId w:val="9"/>
        </w:numPr>
        <w:spacing w:after="0" w:line="276" w:lineRule="auto"/>
        <w:ind w:left="1080"/>
        <w:jc w:val="both"/>
        <w:rPr>
          <w:rFonts w:ascii="Arial" w:hAnsi="Arial" w:cs="Arial"/>
          <w:lang w:val="en-US"/>
        </w:rPr>
      </w:pPr>
      <w:r>
        <w:rPr>
          <w:rFonts w:ascii="Arial" w:hAnsi="Arial" w:cs="Arial"/>
          <w:lang w:val="en-US"/>
        </w:rPr>
        <w:t>CV. TULUS MULIA  (Alamat : Jl. G. Boliohuto Kel. Biawu Kota Gorontalo)</w:t>
      </w:r>
    </w:p>
    <w:p w14:paraId="2FE24D35" w14:textId="77777777" w:rsidR="005607BA" w:rsidRDefault="00000000" w:rsidP="00BA7D4A">
      <w:pPr>
        <w:pStyle w:val="DaftarParagraf"/>
        <w:numPr>
          <w:ilvl w:val="0"/>
          <w:numId w:val="9"/>
        </w:numPr>
        <w:spacing w:after="0" w:line="276" w:lineRule="auto"/>
        <w:ind w:left="1080"/>
        <w:jc w:val="both"/>
        <w:rPr>
          <w:rFonts w:ascii="Arial" w:hAnsi="Arial" w:cs="Arial"/>
          <w:lang w:val="en-US"/>
        </w:rPr>
      </w:pPr>
      <w:r>
        <w:rPr>
          <w:rFonts w:ascii="Arial" w:hAnsi="Arial" w:cs="Arial"/>
          <w:lang w:val="en-US"/>
        </w:rPr>
        <w:t>CV. NAGHITA KONSTRUKSI (Alamat : Jl. Lupoyo Perum Griya Kota Gorontalo)</w:t>
      </w:r>
    </w:p>
    <w:p w14:paraId="17B8BD94" w14:textId="77777777" w:rsidR="005607BA" w:rsidRPr="00BA7D4A" w:rsidRDefault="00000000" w:rsidP="00BA7D4A">
      <w:pPr>
        <w:pStyle w:val="DaftarParagraf"/>
        <w:numPr>
          <w:ilvl w:val="0"/>
          <w:numId w:val="9"/>
        </w:numPr>
        <w:spacing w:after="0" w:line="276" w:lineRule="auto"/>
        <w:ind w:left="1080"/>
        <w:jc w:val="both"/>
        <w:rPr>
          <w:rFonts w:ascii="Arial" w:hAnsi="Arial" w:cs="Arial"/>
          <w:lang w:val="en-US"/>
        </w:rPr>
      </w:pPr>
      <w:r w:rsidRPr="00BA7D4A">
        <w:rPr>
          <w:rFonts w:ascii="Arial" w:hAnsi="Arial" w:cs="Arial"/>
          <w:lang w:val="en-US"/>
        </w:rPr>
        <w:t>CV. IMUHA SEJAHTERA (Alamat : Jl. Pangeran Hidayat Kota Gorontalo)</w:t>
      </w:r>
    </w:p>
    <w:p w14:paraId="254D89A5" w14:textId="77777777" w:rsidR="005607BA" w:rsidRDefault="005607BA">
      <w:pPr>
        <w:pStyle w:val="DaftarParagraf"/>
        <w:spacing w:after="0" w:line="240" w:lineRule="auto"/>
        <w:ind w:left="360"/>
        <w:jc w:val="both"/>
        <w:rPr>
          <w:rFonts w:ascii="Arial" w:hAnsi="Arial" w:cs="Arial"/>
          <w:lang w:val="en-US"/>
        </w:rPr>
      </w:pPr>
    </w:p>
    <w:p w14:paraId="2AA63F3B" w14:textId="77777777" w:rsidR="005607BA" w:rsidRDefault="00000000">
      <w:pPr>
        <w:pStyle w:val="DaftarParagraf"/>
        <w:numPr>
          <w:ilvl w:val="0"/>
          <w:numId w:val="1"/>
        </w:numPr>
        <w:spacing w:after="0" w:line="276" w:lineRule="auto"/>
        <w:ind w:left="360"/>
        <w:jc w:val="both"/>
        <w:rPr>
          <w:rFonts w:ascii="Arial" w:hAnsi="Arial" w:cs="Arial"/>
          <w:lang w:val="en-US"/>
        </w:rPr>
      </w:pPr>
      <w:r>
        <w:rPr>
          <w:rFonts w:ascii="Arial" w:hAnsi="Arial" w:cs="Arial"/>
          <w:b/>
          <w:bCs/>
          <w:lang w:val="en-US"/>
        </w:rPr>
        <w:t>HASIL UTAMA</w:t>
      </w:r>
    </w:p>
    <w:p w14:paraId="46D48E6E"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Ruang Lingkup Pekerjaan :</w:t>
      </w:r>
    </w:p>
    <w:p w14:paraId="6368DD30"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Lokasi Pekerjaan 1 (Pembangunan Chekdam di Kelurahan Talumolo Kec. Dumbo Raya)</w:t>
      </w:r>
    </w:p>
    <w:p w14:paraId="48FA625D"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Lokasi Pekerjaan 2 (Pembangunan Talud Perkuatan Tebing Kel. Tenda)</w:t>
      </w:r>
    </w:p>
    <w:p w14:paraId="489C6127"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Lokasi Pekerjaan 3 (Pembangunan Konstruksi Saluran di Jl. Bandeng Kel. Bugis)</w:t>
      </w:r>
    </w:p>
    <w:p w14:paraId="3247E711" w14:textId="77777777" w:rsidR="005607BA" w:rsidRDefault="005607BA">
      <w:pPr>
        <w:pStyle w:val="DaftarParagraf"/>
        <w:spacing w:after="0" w:line="276" w:lineRule="auto"/>
        <w:ind w:left="1080"/>
        <w:jc w:val="both"/>
        <w:rPr>
          <w:rFonts w:ascii="Arial" w:hAnsi="Arial" w:cs="Arial"/>
          <w:lang w:val="en-US"/>
        </w:rPr>
      </w:pPr>
    </w:p>
    <w:p w14:paraId="0B783F1C"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Rencana Anggaran :</w:t>
      </w:r>
    </w:p>
    <w:p w14:paraId="1F19D709"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Pembangunan Chekdam Kel. Talumolo</w:t>
      </w:r>
    </w:p>
    <w:p w14:paraId="3D5B4125" w14:textId="77777777" w:rsidR="005607BA" w:rsidRDefault="00000000">
      <w:pPr>
        <w:pStyle w:val="DaftarParagraf"/>
        <w:spacing w:after="0" w:line="276" w:lineRule="auto"/>
        <w:ind w:left="1080"/>
        <w:jc w:val="both"/>
        <w:rPr>
          <w:rFonts w:ascii="Arial" w:hAnsi="Arial" w:cs="Arial"/>
          <w:lang w:val="en-US"/>
        </w:rPr>
      </w:pPr>
      <w:r>
        <w:rPr>
          <w:rFonts w:ascii="Arial" w:hAnsi="Arial" w:cs="Arial"/>
          <w:lang w:val="en-US"/>
        </w:rPr>
        <w:t>EE : Rp. 1.425.000.000,-</w:t>
      </w:r>
    </w:p>
    <w:p w14:paraId="70DF1037" w14:textId="77777777" w:rsidR="005607BA" w:rsidRDefault="00000000">
      <w:pPr>
        <w:pStyle w:val="DaftarParagraf"/>
        <w:spacing w:after="0" w:line="276" w:lineRule="auto"/>
        <w:ind w:left="1080"/>
        <w:jc w:val="both"/>
        <w:rPr>
          <w:rFonts w:ascii="Arial" w:hAnsi="Arial" w:cs="Arial"/>
          <w:lang w:val="en-US"/>
        </w:rPr>
      </w:pPr>
      <w:r>
        <w:rPr>
          <w:rFonts w:ascii="Arial" w:hAnsi="Arial" w:cs="Arial"/>
          <w:lang w:val="en-US"/>
        </w:rPr>
        <w:t>OE : Rp. 1.399.541.000,-</w:t>
      </w:r>
    </w:p>
    <w:p w14:paraId="387DFDC6"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Pembangunan Talud Perkuatan Tebing Kel. Tenda</w:t>
      </w:r>
    </w:p>
    <w:p w14:paraId="547D6F11" w14:textId="77777777" w:rsidR="005607BA" w:rsidRDefault="00000000">
      <w:pPr>
        <w:pStyle w:val="DaftarParagraf"/>
        <w:spacing w:after="0" w:line="276" w:lineRule="auto"/>
        <w:ind w:left="1080"/>
        <w:jc w:val="both"/>
        <w:rPr>
          <w:rFonts w:ascii="Arial" w:hAnsi="Arial" w:cs="Arial"/>
          <w:lang w:val="en-US"/>
        </w:rPr>
      </w:pPr>
      <w:r>
        <w:rPr>
          <w:rFonts w:ascii="Arial" w:hAnsi="Arial" w:cs="Arial"/>
          <w:lang w:val="en-US"/>
        </w:rPr>
        <w:t>EE : Rp. 980.000.000,-</w:t>
      </w:r>
    </w:p>
    <w:p w14:paraId="6B1ACCB8" w14:textId="77777777" w:rsidR="005607BA" w:rsidRDefault="00000000">
      <w:pPr>
        <w:pStyle w:val="DaftarParagraf"/>
        <w:spacing w:after="0" w:line="276" w:lineRule="auto"/>
        <w:ind w:left="1080"/>
        <w:jc w:val="both"/>
        <w:rPr>
          <w:rFonts w:ascii="Arial" w:hAnsi="Arial" w:cs="Arial"/>
          <w:lang w:val="en-US"/>
        </w:rPr>
      </w:pPr>
      <w:r>
        <w:rPr>
          <w:rFonts w:ascii="Arial" w:hAnsi="Arial" w:cs="Arial"/>
          <w:lang w:val="en-US"/>
        </w:rPr>
        <w:t>OE : Rp. 973.599.421,02</w:t>
      </w:r>
    </w:p>
    <w:p w14:paraId="7E2C9E1C"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Pembangunan Konstruksi Saluran Jl. Bandeng</w:t>
      </w:r>
    </w:p>
    <w:p w14:paraId="10BA8E56" w14:textId="77777777" w:rsidR="005607BA" w:rsidRDefault="00000000">
      <w:pPr>
        <w:spacing w:after="0" w:line="276" w:lineRule="auto"/>
        <w:ind w:left="1080"/>
        <w:jc w:val="both"/>
        <w:rPr>
          <w:rFonts w:ascii="Arial" w:hAnsi="Arial" w:cs="Arial"/>
          <w:lang w:val="en-US"/>
        </w:rPr>
      </w:pPr>
      <w:r>
        <w:rPr>
          <w:rFonts w:ascii="Arial" w:hAnsi="Arial" w:cs="Arial"/>
          <w:lang w:val="en-US"/>
        </w:rPr>
        <w:t>EE : Rp. 600.000.000,-</w:t>
      </w:r>
    </w:p>
    <w:p w14:paraId="5FF33DF3" w14:textId="77777777" w:rsidR="005607BA" w:rsidRDefault="00000000">
      <w:pPr>
        <w:spacing w:after="0" w:line="276" w:lineRule="auto"/>
        <w:ind w:left="1080"/>
        <w:jc w:val="both"/>
        <w:rPr>
          <w:rFonts w:ascii="Arial" w:hAnsi="Arial" w:cs="Arial"/>
          <w:lang w:val="en-US"/>
        </w:rPr>
      </w:pPr>
      <w:r>
        <w:rPr>
          <w:rFonts w:ascii="Arial" w:hAnsi="Arial" w:cs="Arial"/>
          <w:lang w:val="en-US"/>
        </w:rPr>
        <w:t>OE : Rp. 594.722.000,-</w:t>
      </w:r>
    </w:p>
    <w:p w14:paraId="119C82C6" w14:textId="77777777" w:rsidR="005607BA" w:rsidRDefault="005607BA">
      <w:pPr>
        <w:spacing w:after="0" w:line="240" w:lineRule="auto"/>
        <w:ind w:left="1080"/>
        <w:jc w:val="both"/>
        <w:rPr>
          <w:rFonts w:ascii="Arial" w:hAnsi="Arial" w:cs="Arial"/>
          <w:lang w:val="en-US"/>
        </w:rPr>
      </w:pPr>
    </w:p>
    <w:p w14:paraId="3C51A432"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Sertifikat Badan Usaha</w:t>
      </w:r>
    </w:p>
    <w:p w14:paraId="2314E9D5" w14:textId="77777777" w:rsidR="005607BA" w:rsidRDefault="00000000">
      <w:pPr>
        <w:pStyle w:val="DaftarParagraf"/>
        <w:numPr>
          <w:ilvl w:val="0"/>
          <w:numId w:val="5"/>
        </w:numPr>
        <w:spacing w:after="0" w:line="276" w:lineRule="auto"/>
        <w:jc w:val="both"/>
        <w:rPr>
          <w:rFonts w:ascii="Arial" w:hAnsi="Arial" w:cs="Arial"/>
          <w:lang w:val="en-US"/>
        </w:rPr>
      </w:pPr>
      <w:r>
        <w:rPr>
          <w:rFonts w:ascii="Arial" w:hAnsi="Arial" w:cs="Arial"/>
          <w:lang w:val="en-US"/>
        </w:rPr>
        <w:t>Pembangunan Chekdam Kel. Talumolo</w:t>
      </w:r>
    </w:p>
    <w:p w14:paraId="745B57C8" w14:textId="77777777" w:rsidR="005607BA" w:rsidRDefault="00000000">
      <w:pPr>
        <w:pStyle w:val="DaftarParagraf"/>
        <w:numPr>
          <w:ilvl w:val="0"/>
          <w:numId w:val="3"/>
        </w:numPr>
        <w:spacing w:after="0" w:line="276" w:lineRule="auto"/>
        <w:ind w:left="1440"/>
        <w:jc w:val="both"/>
        <w:rPr>
          <w:rFonts w:ascii="Arial" w:hAnsi="Arial" w:cs="Arial"/>
          <w:lang w:val="en-US"/>
        </w:rPr>
      </w:pPr>
      <w:r>
        <w:rPr>
          <w:rFonts w:ascii="Arial" w:hAnsi="Arial" w:cs="Arial"/>
          <w:lang w:val="en-US"/>
        </w:rPr>
        <w:t>Sub kualifikasi Bangunan sipil Prasarana Sumber Daya Air (BS 010)</w:t>
      </w:r>
    </w:p>
    <w:p w14:paraId="6F4397D4" w14:textId="77777777" w:rsidR="005607BA" w:rsidRDefault="00000000">
      <w:pPr>
        <w:pStyle w:val="DaftarParagraf"/>
        <w:numPr>
          <w:ilvl w:val="0"/>
          <w:numId w:val="3"/>
        </w:numPr>
        <w:spacing w:after="0" w:line="276" w:lineRule="auto"/>
        <w:ind w:left="1440"/>
        <w:jc w:val="both"/>
        <w:rPr>
          <w:rFonts w:ascii="Arial" w:hAnsi="Arial" w:cs="Arial"/>
          <w:lang w:val="en-US"/>
        </w:rPr>
      </w:pPr>
      <w:r>
        <w:rPr>
          <w:rFonts w:ascii="Arial" w:hAnsi="Arial" w:cs="Arial"/>
          <w:lang w:val="en-US"/>
        </w:rPr>
        <w:lastRenderedPageBreak/>
        <w:t>Kode KLBI No. 42911 (Konstruksi Bangunan Prasarana Sumber Daya Air)</w:t>
      </w:r>
    </w:p>
    <w:p w14:paraId="0F2489BE" w14:textId="77777777" w:rsidR="005607BA" w:rsidRDefault="00000000">
      <w:pPr>
        <w:pStyle w:val="DaftarParagraf"/>
        <w:numPr>
          <w:ilvl w:val="0"/>
          <w:numId w:val="5"/>
        </w:numPr>
        <w:spacing w:after="0" w:line="276" w:lineRule="auto"/>
        <w:jc w:val="both"/>
        <w:rPr>
          <w:rFonts w:ascii="Arial" w:hAnsi="Arial" w:cs="Arial"/>
          <w:lang w:val="en-US"/>
        </w:rPr>
      </w:pPr>
      <w:r>
        <w:rPr>
          <w:rFonts w:ascii="Arial" w:hAnsi="Arial" w:cs="Arial"/>
          <w:lang w:val="en-US"/>
        </w:rPr>
        <w:t>Pembangunan Talud Perkuatan Tebing Kel. Tenda</w:t>
      </w:r>
    </w:p>
    <w:p w14:paraId="07C4FCE4" w14:textId="77777777" w:rsidR="005607BA" w:rsidRDefault="00000000">
      <w:pPr>
        <w:pStyle w:val="DaftarParagraf"/>
        <w:numPr>
          <w:ilvl w:val="0"/>
          <w:numId w:val="3"/>
        </w:numPr>
        <w:spacing w:after="0" w:line="276" w:lineRule="auto"/>
        <w:ind w:left="1440"/>
        <w:jc w:val="both"/>
        <w:rPr>
          <w:rFonts w:ascii="Arial" w:hAnsi="Arial" w:cs="Arial"/>
          <w:lang w:val="en-US"/>
        </w:rPr>
      </w:pPr>
      <w:r>
        <w:rPr>
          <w:rFonts w:ascii="Arial" w:hAnsi="Arial" w:cs="Arial"/>
          <w:lang w:val="en-US"/>
        </w:rPr>
        <w:t>Sub kualifikasi Bangunan sipil Prasarana Sumber Daya Air (BS 010)</w:t>
      </w:r>
    </w:p>
    <w:p w14:paraId="2B267984" w14:textId="77777777" w:rsidR="005607BA" w:rsidRDefault="00000000">
      <w:pPr>
        <w:pStyle w:val="DaftarParagraf"/>
        <w:numPr>
          <w:ilvl w:val="0"/>
          <w:numId w:val="3"/>
        </w:numPr>
        <w:spacing w:after="0" w:line="276" w:lineRule="auto"/>
        <w:ind w:left="1440"/>
        <w:jc w:val="both"/>
        <w:rPr>
          <w:rFonts w:ascii="Arial" w:hAnsi="Arial" w:cs="Arial"/>
          <w:lang w:val="en-US"/>
        </w:rPr>
      </w:pPr>
      <w:r>
        <w:rPr>
          <w:rFonts w:ascii="Arial" w:hAnsi="Arial" w:cs="Arial"/>
          <w:lang w:val="en-US"/>
        </w:rPr>
        <w:t>Kode KLBI No. 42911 (Konstruksi Bangunan Prasarana Sumber Daya Air)</w:t>
      </w:r>
    </w:p>
    <w:p w14:paraId="7E1089C0" w14:textId="77777777" w:rsidR="005607BA" w:rsidRDefault="00000000">
      <w:pPr>
        <w:pStyle w:val="DaftarParagraf"/>
        <w:numPr>
          <w:ilvl w:val="0"/>
          <w:numId w:val="5"/>
        </w:numPr>
        <w:spacing w:after="0" w:line="276" w:lineRule="auto"/>
        <w:jc w:val="both"/>
        <w:rPr>
          <w:rFonts w:ascii="Arial" w:hAnsi="Arial" w:cs="Arial"/>
          <w:lang w:val="en-US"/>
        </w:rPr>
      </w:pPr>
      <w:r>
        <w:rPr>
          <w:rFonts w:ascii="Arial" w:hAnsi="Arial" w:cs="Arial"/>
          <w:lang w:val="en-US"/>
        </w:rPr>
        <w:t>Pembangunan Konstruksi Saluran Jl. Bandeng</w:t>
      </w:r>
    </w:p>
    <w:p w14:paraId="5B8191EB" w14:textId="77777777" w:rsidR="005607BA" w:rsidRDefault="00000000">
      <w:pPr>
        <w:pStyle w:val="DaftarParagraf"/>
        <w:numPr>
          <w:ilvl w:val="0"/>
          <w:numId w:val="3"/>
        </w:numPr>
        <w:spacing w:after="0" w:line="276" w:lineRule="auto"/>
        <w:ind w:left="1440"/>
        <w:jc w:val="both"/>
        <w:rPr>
          <w:rFonts w:ascii="Arial" w:hAnsi="Arial" w:cs="Arial"/>
          <w:lang w:val="en-US"/>
        </w:rPr>
      </w:pPr>
      <w:r>
        <w:rPr>
          <w:rFonts w:ascii="Arial" w:hAnsi="Arial" w:cs="Arial"/>
          <w:lang w:val="en-US"/>
        </w:rPr>
        <w:t>Sub kualifikasi Bangunan sipil Prasarana Sumber Daya Air (BS 010)</w:t>
      </w:r>
    </w:p>
    <w:p w14:paraId="14C7D84A" w14:textId="77777777" w:rsidR="005607BA" w:rsidRDefault="00000000">
      <w:pPr>
        <w:pStyle w:val="DaftarParagraf"/>
        <w:numPr>
          <w:ilvl w:val="0"/>
          <w:numId w:val="3"/>
        </w:numPr>
        <w:spacing w:after="0" w:line="276" w:lineRule="auto"/>
        <w:ind w:left="1440"/>
        <w:jc w:val="both"/>
        <w:rPr>
          <w:rFonts w:ascii="Arial" w:hAnsi="Arial" w:cs="Arial"/>
          <w:lang w:val="en-US"/>
        </w:rPr>
      </w:pPr>
      <w:r>
        <w:rPr>
          <w:rFonts w:ascii="Arial" w:hAnsi="Arial" w:cs="Arial"/>
          <w:lang w:val="en-US"/>
        </w:rPr>
        <w:t>Kode KLBI No. 42911 (Konstruksi Bangunan Prasarana Sumber Daya Air)</w:t>
      </w:r>
    </w:p>
    <w:p w14:paraId="51C14248" w14:textId="77777777" w:rsidR="005607BA" w:rsidRDefault="005607BA">
      <w:pPr>
        <w:pStyle w:val="DaftarParagraf"/>
        <w:spacing w:after="0" w:line="240" w:lineRule="auto"/>
        <w:ind w:left="1080"/>
        <w:jc w:val="both"/>
        <w:rPr>
          <w:rFonts w:ascii="Arial" w:hAnsi="Arial" w:cs="Arial"/>
          <w:lang w:val="en-US"/>
        </w:rPr>
      </w:pPr>
    </w:p>
    <w:p w14:paraId="7E18B538"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Personalia</w:t>
      </w:r>
    </w:p>
    <w:p w14:paraId="14ED2938"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Pembangunan Chekdam Kel. Talumolo</w:t>
      </w:r>
    </w:p>
    <w:p w14:paraId="69531731" w14:textId="77777777" w:rsidR="005607BA" w:rsidRDefault="00000000">
      <w:pPr>
        <w:pStyle w:val="DaftarParagraf"/>
        <w:spacing w:after="0" w:line="276" w:lineRule="auto"/>
        <w:ind w:left="1080"/>
        <w:jc w:val="both"/>
        <w:rPr>
          <w:rFonts w:ascii="Arial" w:hAnsi="Arial" w:cs="Arial"/>
          <w:lang w:val="en-US"/>
        </w:rPr>
      </w:pPr>
      <w:r>
        <w:rPr>
          <w:rFonts w:ascii="Arial" w:hAnsi="Arial" w:cs="Arial"/>
          <w:lang w:val="en-US"/>
        </w:rPr>
        <w:t>Pelaksana Lapangan : 1 Orang ( Pengalaman Minimal D3 Teknik Sipil, Pengalaman 2 (Dua) Tahun di Bidang yang sama, Sertifikat Kompetensi.</w:t>
      </w:r>
    </w:p>
    <w:p w14:paraId="33ADA870" w14:textId="77777777" w:rsidR="005607BA" w:rsidRDefault="00000000">
      <w:pPr>
        <w:pStyle w:val="DaftarParagraf"/>
        <w:spacing w:after="0" w:line="276" w:lineRule="auto"/>
        <w:ind w:left="1080"/>
        <w:jc w:val="both"/>
        <w:rPr>
          <w:rFonts w:ascii="Arial" w:hAnsi="Arial" w:cs="Arial"/>
          <w:lang w:val="en-US"/>
        </w:rPr>
      </w:pPr>
      <w:r>
        <w:rPr>
          <w:rFonts w:ascii="Arial" w:hAnsi="Arial" w:cs="Arial"/>
          <w:lang w:val="en-US"/>
        </w:rPr>
        <w:t>Petugas K3 : 1 Orang ( Pendidikan STM/SMK Sederajat, Pengalaman 0 Tahun di bidang yang sama, Sertifikat Kompetensi LPJK Petugas K3.</w:t>
      </w:r>
    </w:p>
    <w:p w14:paraId="2823B146"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Pembangunan Talud Perkuatan Tebing Kel. Tenda</w:t>
      </w:r>
    </w:p>
    <w:p w14:paraId="7C548312" w14:textId="77777777" w:rsidR="005607BA" w:rsidRDefault="00000000">
      <w:pPr>
        <w:pStyle w:val="DaftarParagraf"/>
        <w:spacing w:after="0" w:line="276" w:lineRule="auto"/>
        <w:ind w:left="1080"/>
        <w:jc w:val="both"/>
        <w:rPr>
          <w:rFonts w:ascii="Arial" w:hAnsi="Arial" w:cs="Arial"/>
          <w:lang w:val="en-US"/>
        </w:rPr>
      </w:pPr>
      <w:r>
        <w:rPr>
          <w:rFonts w:ascii="Arial" w:hAnsi="Arial" w:cs="Arial"/>
          <w:lang w:val="en-US"/>
        </w:rPr>
        <w:t>Pelaksana Lapangan : 1 Orang ( Pengalaman Minimal D3 Teknik Sipil, Pengalaman 2 (Dua) Tahun di Bidang yang sama, Sertifikat Kompetensi LPJK</w:t>
      </w:r>
    </w:p>
    <w:p w14:paraId="51355607" w14:textId="77777777" w:rsidR="005607BA" w:rsidRDefault="00000000">
      <w:pPr>
        <w:pStyle w:val="DaftarParagraf"/>
        <w:spacing w:after="0" w:line="276" w:lineRule="auto"/>
        <w:ind w:left="1080"/>
        <w:jc w:val="both"/>
        <w:rPr>
          <w:rFonts w:ascii="Arial" w:hAnsi="Arial" w:cs="Arial"/>
          <w:lang w:val="en-US"/>
        </w:rPr>
      </w:pPr>
      <w:r>
        <w:rPr>
          <w:rFonts w:ascii="Arial" w:hAnsi="Arial" w:cs="Arial"/>
          <w:lang w:val="en-US"/>
        </w:rPr>
        <w:t>Petugas K3 : 1 Orang ( Pendidikan STM/SMK Sederajat, Pengalaman 0 Tahun di bidang yang sama, Sertifikat Kompetensi LPJK Petugas K3.</w:t>
      </w:r>
    </w:p>
    <w:p w14:paraId="06323A91"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Pembangunan Konstruksi Saluran Jl. Bandeng</w:t>
      </w:r>
    </w:p>
    <w:p w14:paraId="4FFD6EFE" w14:textId="77777777" w:rsidR="005607BA" w:rsidRDefault="00000000">
      <w:pPr>
        <w:pStyle w:val="DaftarParagraf"/>
        <w:spacing w:after="0" w:line="276" w:lineRule="auto"/>
        <w:ind w:left="1080"/>
        <w:jc w:val="both"/>
        <w:rPr>
          <w:rFonts w:ascii="Arial" w:hAnsi="Arial" w:cs="Arial"/>
          <w:lang w:val="en-US"/>
        </w:rPr>
      </w:pPr>
      <w:r>
        <w:rPr>
          <w:rFonts w:ascii="Arial" w:hAnsi="Arial" w:cs="Arial"/>
          <w:lang w:val="en-US"/>
        </w:rPr>
        <w:t>Pelaksana Lapangan : 1 Orang ( Pengalaman Minimal D3 Teknik Sipil, Pengalaman 2 (Dua) Tahun di Bidang yang sama, Sertifikat Kompetensi.</w:t>
      </w:r>
    </w:p>
    <w:p w14:paraId="4897E775" w14:textId="77777777" w:rsidR="005607BA" w:rsidRDefault="00000000">
      <w:pPr>
        <w:pStyle w:val="DaftarParagraf"/>
        <w:spacing w:after="0" w:line="276" w:lineRule="auto"/>
        <w:ind w:left="1080"/>
        <w:jc w:val="both"/>
        <w:rPr>
          <w:rFonts w:ascii="Arial" w:hAnsi="Arial" w:cs="Arial"/>
          <w:lang w:val="en-US"/>
        </w:rPr>
      </w:pPr>
      <w:r>
        <w:rPr>
          <w:rFonts w:ascii="Arial" w:hAnsi="Arial" w:cs="Arial"/>
          <w:lang w:val="en-US"/>
        </w:rPr>
        <w:t>Petugas K3 : 1 Orang ( Pendidikan STM/SMK Sederajat, Pengalaman 0 Tahun di bidang yang sama, Sertifikat Kompetensi LPJK Petugas K3.</w:t>
      </w:r>
    </w:p>
    <w:p w14:paraId="06973D89" w14:textId="77777777" w:rsidR="005607BA" w:rsidRDefault="005607BA">
      <w:pPr>
        <w:pStyle w:val="DaftarParagraf"/>
        <w:spacing w:after="0" w:line="240" w:lineRule="auto"/>
        <w:jc w:val="both"/>
        <w:rPr>
          <w:rFonts w:ascii="Arial" w:hAnsi="Arial" w:cs="Arial"/>
          <w:lang w:val="en-US"/>
        </w:rPr>
      </w:pPr>
    </w:p>
    <w:p w14:paraId="732075ED"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Peralatan</w:t>
      </w:r>
    </w:p>
    <w:p w14:paraId="3F58F80A" w14:textId="77777777" w:rsidR="005607BA" w:rsidRDefault="00000000">
      <w:pPr>
        <w:pStyle w:val="DaftarParagraf"/>
        <w:numPr>
          <w:ilvl w:val="0"/>
          <w:numId w:val="6"/>
        </w:numPr>
        <w:spacing w:after="0" w:line="276" w:lineRule="auto"/>
        <w:ind w:left="1080"/>
        <w:jc w:val="both"/>
        <w:rPr>
          <w:rFonts w:ascii="Arial" w:hAnsi="Arial" w:cs="Arial"/>
          <w:lang w:val="en-US"/>
        </w:rPr>
      </w:pPr>
      <w:r>
        <w:rPr>
          <w:rFonts w:ascii="Arial" w:hAnsi="Arial" w:cs="Arial"/>
          <w:lang w:val="en-US"/>
        </w:rPr>
        <w:t>Pembangunan Chekdam Kel. Talumolo</w:t>
      </w:r>
    </w:p>
    <w:p w14:paraId="533063AF"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Dump Truck KAP 5,0 M3</w:t>
      </w:r>
      <w:r>
        <w:rPr>
          <w:rFonts w:ascii="Arial" w:hAnsi="Arial" w:cs="Arial"/>
          <w:lang w:val="en-US"/>
        </w:rPr>
        <w:tab/>
        <w:t>=</w:t>
      </w:r>
      <w:r>
        <w:rPr>
          <w:rFonts w:ascii="Arial" w:hAnsi="Arial" w:cs="Arial"/>
          <w:lang w:val="en-US"/>
        </w:rPr>
        <w:tab/>
        <w:t>3 (Tiga) Unit</w:t>
      </w:r>
    </w:p>
    <w:p w14:paraId="026D186E"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Excavator KAP 1,0 – 1,4 M3 (Minimal)</w:t>
      </w:r>
      <w:r>
        <w:rPr>
          <w:rFonts w:ascii="Arial" w:hAnsi="Arial" w:cs="Arial"/>
          <w:lang w:val="en-US"/>
        </w:rPr>
        <w:tab/>
        <w:t>=</w:t>
      </w:r>
      <w:r>
        <w:rPr>
          <w:rFonts w:ascii="Arial" w:hAnsi="Arial" w:cs="Arial"/>
          <w:lang w:val="en-US"/>
        </w:rPr>
        <w:tab/>
        <w:t>2 (Dua) Unit</w:t>
      </w:r>
    </w:p>
    <w:p w14:paraId="2E4EDDFF"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Concrete Mixer/ Molen KAP 0,5 M3 (Minimal)</w:t>
      </w:r>
      <w:r>
        <w:rPr>
          <w:rFonts w:ascii="Arial" w:hAnsi="Arial" w:cs="Arial"/>
          <w:lang w:val="en-US"/>
        </w:rPr>
        <w:tab/>
        <w:t>=</w:t>
      </w:r>
      <w:r>
        <w:rPr>
          <w:rFonts w:ascii="Arial" w:hAnsi="Arial" w:cs="Arial"/>
          <w:lang w:val="en-US"/>
        </w:rPr>
        <w:tab/>
        <w:t>3 (Tiga) Unit</w:t>
      </w:r>
    </w:p>
    <w:p w14:paraId="22A755A9"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Pompa Air  (Alkon)</w:t>
      </w:r>
      <w:r>
        <w:rPr>
          <w:rFonts w:ascii="Arial" w:hAnsi="Arial" w:cs="Arial"/>
          <w:lang w:val="en-US"/>
        </w:rPr>
        <w:tab/>
        <w:t>=</w:t>
      </w:r>
      <w:r>
        <w:rPr>
          <w:rFonts w:ascii="Arial" w:hAnsi="Arial" w:cs="Arial"/>
          <w:lang w:val="en-US"/>
        </w:rPr>
        <w:tab/>
        <w:t>1 (Satu) Unit</w:t>
      </w:r>
    </w:p>
    <w:p w14:paraId="088DEC98" w14:textId="77777777" w:rsidR="005607BA" w:rsidRDefault="00000000">
      <w:pPr>
        <w:pStyle w:val="DaftarParagraf"/>
        <w:numPr>
          <w:ilvl w:val="0"/>
          <w:numId w:val="6"/>
        </w:numPr>
        <w:spacing w:after="0" w:line="276" w:lineRule="auto"/>
        <w:ind w:left="1080"/>
        <w:jc w:val="both"/>
        <w:rPr>
          <w:rFonts w:ascii="Arial" w:hAnsi="Arial" w:cs="Arial"/>
          <w:lang w:val="en-US"/>
        </w:rPr>
      </w:pPr>
      <w:r>
        <w:rPr>
          <w:rFonts w:ascii="Arial" w:hAnsi="Arial" w:cs="Arial"/>
          <w:lang w:val="en-US"/>
        </w:rPr>
        <w:t>Pembangunan Talud Perkuatan Tebing Kel. Tenda</w:t>
      </w:r>
    </w:p>
    <w:p w14:paraId="47BA3F89"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Dump Truck KAP 5,0 M3</w:t>
      </w:r>
      <w:r>
        <w:rPr>
          <w:rFonts w:ascii="Arial" w:hAnsi="Arial" w:cs="Arial"/>
          <w:lang w:val="en-US"/>
        </w:rPr>
        <w:tab/>
        <w:t>=</w:t>
      </w:r>
      <w:r>
        <w:rPr>
          <w:rFonts w:ascii="Arial" w:hAnsi="Arial" w:cs="Arial"/>
          <w:lang w:val="en-US"/>
        </w:rPr>
        <w:tab/>
        <w:t>2 (Dua) Unit</w:t>
      </w:r>
    </w:p>
    <w:p w14:paraId="4F244D13"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Excavator KAP 1,0 – 1,4 M3 (Minimal)</w:t>
      </w:r>
      <w:r>
        <w:rPr>
          <w:rFonts w:ascii="Arial" w:hAnsi="Arial" w:cs="Arial"/>
          <w:lang w:val="en-US"/>
        </w:rPr>
        <w:tab/>
        <w:t>=</w:t>
      </w:r>
      <w:r>
        <w:rPr>
          <w:rFonts w:ascii="Arial" w:hAnsi="Arial" w:cs="Arial"/>
          <w:lang w:val="en-US"/>
        </w:rPr>
        <w:tab/>
        <w:t>1 (Satu) Unit</w:t>
      </w:r>
    </w:p>
    <w:p w14:paraId="3EADB7BB"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Concrete Mixer/ Molen KAP 0,5 M3 (Minimal)</w:t>
      </w:r>
      <w:r>
        <w:rPr>
          <w:rFonts w:ascii="Arial" w:hAnsi="Arial" w:cs="Arial"/>
          <w:lang w:val="en-US"/>
        </w:rPr>
        <w:tab/>
        <w:t>=</w:t>
      </w:r>
      <w:r>
        <w:rPr>
          <w:rFonts w:ascii="Arial" w:hAnsi="Arial" w:cs="Arial"/>
          <w:lang w:val="en-US"/>
        </w:rPr>
        <w:tab/>
        <w:t>1 (Satu) Unit</w:t>
      </w:r>
    </w:p>
    <w:p w14:paraId="296E5501"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Pompa Air  (Alkon)</w:t>
      </w:r>
      <w:r>
        <w:rPr>
          <w:rFonts w:ascii="Arial" w:hAnsi="Arial" w:cs="Arial"/>
          <w:lang w:val="en-US"/>
        </w:rPr>
        <w:tab/>
        <w:t>=</w:t>
      </w:r>
      <w:r>
        <w:rPr>
          <w:rFonts w:ascii="Arial" w:hAnsi="Arial" w:cs="Arial"/>
          <w:lang w:val="en-US"/>
        </w:rPr>
        <w:tab/>
        <w:t>1 (Satu) Unit</w:t>
      </w:r>
    </w:p>
    <w:p w14:paraId="08BFD990" w14:textId="77777777" w:rsidR="005607BA" w:rsidRDefault="00000000">
      <w:pPr>
        <w:pStyle w:val="DaftarParagraf"/>
        <w:numPr>
          <w:ilvl w:val="0"/>
          <w:numId w:val="6"/>
        </w:numPr>
        <w:spacing w:after="0" w:line="276" w:lineRule="auto"/>
        <w:ind w:left="1080"/>
        <w:jc w:val="both"/>
        <w:rPr>
          <w:rFonts w:ascii="Arial" w:hAnsi="Arial" w:cs="Arial"/>
          <w:lang w:val="en-US"/>
        </w:rPr>
      </w:pPr>
      <w:r>
        <w:rPr>
          <w:rFonts w:ascii="Arial" w:hAnsi="Arial" w:cs="Arial"/>
          <w:lang w:val="en-US"/>
        </w:rPr>
        <w:t>Pembangunan Konstruksi Saluran Jl. Bandeng</w:t>
      </w:r>
    </w:p>
    <w:p w14:paraId="430A26C1"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Dump Truck KAP 5,0 M3</w:t>
      </w:r>
      <w:r>
        <w:rPr>
          <w:rFonts w:ascii="Arial" w:hAnsi="Arial" w:cs="Arial"/>
          <w:lang w:val="en-US"/>
        </w:rPr>
        <w:tab/>
        <w:t>=</w:t>
      </w:r>
      <w:r>
        <w:rPr>
          <w:rFonts w:ascii="Arial" w:hAnsi="Arial" w:cs="Arial"/>
          <w:lang w:val="en-US"/>
        </w:rPr>
        <w:tab/>
        <w:t>1 (Satu) Unit</w:t>
      </w:r>
    </w:p>
    <w:p w14:paraId="777D91DA"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Excavator KAP 1,0 – 1,4 M3 (Minimal)</w:t>
      </w:r>
      <w:r>
        <w:rPr>
          <w:rFonts w:ascii="Arial" w:hAnsi="Arial" w:cs="Arial"/>
          <w:lang w:val="en-US"/>
        </w:rPr>
        <w:tab/>
        <w:t>=</w:t>
      </w:r>
      <w:r>
        <w:rPr>
          <w:rFonts w:ascii="Arial" w:hAnsi="Arial" w:cs="Arial"/>
          <w:lang w:val="en-US"/>
        </w:rPr>
        <w:tab/>
        <w:t>2 (Dua) Unit</w:t>
      </w:r>
    </w:p>
    <w:p w14:paraId="27514CEF" w14:textId="77777777" w:rsidR="005607BA" w:rsidRDefault="00000000">
      <w:pPr>
        <w:pStyle w:val="DaftarParagraf"/>
        <w:numPr>
          <w:ilvl w:val="0"/>
          <w:numId w:val="3"/>
        </w:numPr>
        <w:tabs>
          <w:tab w:val="left" w:pos="6210"/>
          <w:tab w:val="left" w:pos="6660"/>
        </w:tabs>
        <w:spacing w:after="0" w:line="276" w:lineRule="auto"/>
        <w:ind w:left="1440"/>
        <w:jc w:val="both"/>
        <w:rPr>
          <w:rFonts w:ascii="Arial" w:hAnsi="Arial" w:cs="Arial"/>
          <w:lang w:val="en-US"/>
        </w:rPr>
      </w:pPr>
      <w:r>
        <w:rPr>
          <w:rFonts w:ascii="Arial" w:hAnsi="Arial" w:cs="Arial"/>
          <w:lang w:val="en-US"/>
        </w:rPr>
        <w:t>Concrete Mixer/ Molen KAP 0,5 M3 (Minimal)</w:t>
      </w:r>
      <w:r>
        <w:rPr>
          <w:rFonts w:ascii="Arial" w:hAnsi="Arial" w:cs="Arial"/>
          <w:lang w:val="en-US"/>
        </w:rPr>
        <w:tab/>
        <w:t>=</w:t>
      </w:r>
      <w:r>
        <w:rPr>
          <w:rFonts w:ascii="Arial" w:hAnsi="Arial" w:cs="Arial"/>
          <w:lang w:val="en-US"/>
        </w:rPr>
        <w:tab/>
        <w:t>1 (Satu) Unit</w:t>
      </w:r>
    </w:p>
    <w:p w14:paraId="750146A9" w14:textId="77777777" w:rsidR="005607BA" w:rsidRDefault="005607BA">
      <w:pPr>
        <w:pStyle w:val="DaftarParagraf"/>
        <w:tabs>
          <w:tab w:val="left" w:pos="6210"/>
          <w:tab w:val="left" w:pos="6660"/>
        </w:tabs>
        <w:spacing w:after="0" w:line="240" w:lineRule="auto"/>
        <w:ind w:left="1440"/>
        <w:jc w:val="both"/>
        <w:rPr>
          <w:rFonts w:ascii="Arial" w:hAnsi="Arial" w:cs="Arial"/>
          <w:lang w:val="en-US"/>
        </w:rPr>
      </w:pPr>
    </w:p>
    <w:p w14:paraId="4D00B96E"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Waktu Pelaksanaan</w:t>
      </w:r>
    </w:p>
    <w:p w14:paraId="2FD68A80" w14:textId="77777777" w:rsidR="005607BA" w:rsidRDefault="00000000">
      <w:pPr>
        <w:pStyle w:val="DaftarParagraf"/>
        <w:numPr>
          <w:ilvl w:val="0"/>
          <w:numId w:val="7"/>
        </w:numPr>
        <w:spacing w:after="0" w:line="276" w:lineRule="auto"/>
        <w:ind w:left="1080"/>
        <w:jc w:val="both"/>
        <w:rPr>
          <w:rFonts w:ascii="Arial" w:hAnsi="Arial" w:cs="Arial"/>
          <w:lang w:val="en-US"/>
        </w:rPr>
      </w:pPr>
      <w:r>
        <w:rPr>
          <w:rFonts w:ascii="Arial" w:hAnsi="Arial" w:cs="Arial"/>
          <w:lang w:val="en-US"/>
        </w:rPr>
        <w:t>Pembangunan Chekdam Kel. Talumolo (90 Hari Kalender)</w:t>
      </w:r>
    </w:p>
    <w:p w14:paraId="548C2CA9" w14:textId="77777777" w:rsidR="005607BA" w:rsidRDefault="00000000">
      <w:pPr>
        <w:pStyle w:val="DaftarParagraf"/>
        <w:numPr>
          <w:ilvl w:val="0"/>
          <w:numId w:val="7"/>
        </w:numPr>
        <w:spacing w:after="0" w:line="276" w:lineRule="auto"/>
        <w:ind w:left="1080"/>
        <w:jc w:val="both"/>
        <w:rPr>
          <w:rFonts w:ascii="Arial" w:hAnsi="Arial" w:cs="Arial"/>
          <w:lang w:val="en-US"/>
        </w:rPr>
      </w:pPr>
      <w:r>
        <w:rPr>
          <w:rFonts w:ascii="Arial" w:hAnsi="Arial" w:cs="Arial"/>
          <w:lang w:val="en-US"/>
        </w:rPr>
        <w:t>Pembangunan Talud Perkuatan Tebing Kel. Tenda (90 Hari Kalender)</w:t>
      </w:r>
    </w:p>
    <w:p w14:paraId="209A3945" w14:textId="77777777" w:rsidR="005607BA" w:rsidRDefault="00000000">
      <w:pPr>
        <w:pStyle w:val="DaftarParagraf"/>
        <w:numPr>
          <w:ilvl w:val="0"/>
          <w:numId w:val="7"/>
        </w:numPr>
        <w:spacing w:after="0" w:line="276" w:lineRule="auto"/>
        <w:ind w:left="1080"/>
        <w:jc w:val="both"/>
        <w:rPr>
          <w:rFonts w:ascii="Arial" w:hAnsi="Arial" w:cs="Arial"/>
          <w:lang w:val="en-US"/>
        </w:rPr>
      </w:pPr>
      <w:r>
        <w:rPr>
          <w:rFonts w:ascii="Arial" w:hAnsi="Arial" w:cs="Arial"/>
          <w:lang w:val="en-US"/>
        </w:rPr>
        <w:t>Pembangunan Konstruksi Saluran Jl. Bandeng (90 Hari Kalender)</w:t>
      </w:r>
    </w:p>
    <w:p w14:paraId="5793D8CB" w14:textId="77777777" w:rsidR="005607BA" w:rsidRDefault="005607BA">
      <w:pPr>
        <w:spacing w:after="0" w:line="240" w:lineRule="auto"/>
        <w:jc w:val="both"/>
        <w:rPr>
          <w:rFonts w:ascii="Arial" w:hAnsi="Arial" w:cs="Arial"/>
          <w:lang w:val="en-US"/>
        </w:rPr>
      </w:pPr>
    </w:p>
    <w:p w14:paraId="5DF0BD95"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Jadwal Mini Kompetisi</w:t>
      </w:r>
    </w:p>
    <w:p w14:paraId="77A5F529"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Market Sounding tanggal 15 September 2025</w:t>
      </w:r>
    </w:p>
    <w:p w14:paraId="34BB25A6"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lastRenderedPageBreak/>
        <w:t>Upload Produk (Penyedia) : 16 – 17 September 2025</w:t>
      </w:r>
    </w:p>
    <w:p w14:paraId="0AA01F9C"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Proses Mini Kompetisi : Tanggal 15 – 18 September 2025</w:t>
      </w:r>
    </w:p>
    <w:p w14:paraId="3BE95008"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Surat Pesanan : Tanggal 24 – 25 September 2025</w:t>
      </w:r>
    </w:p>
    <w:p w14:paraId="00B00AC4" w14:textId="77777777" w:rsidR="005607BA" w:rsidRDefault="00000000">
      <w:pPr>
        <w:pStyle w:val="DaftarParagraf"/>
        <w:numPr>
          <w:ilvl w:val="0"/>
          <w:numId w:val="3"/>
        </w:numPr>
        <w:spacing w:after="0" w:line="276" w:lineRule="auto"/>
        <w:ind w:left="1080"/>
        <w:jc w:val="both"/>
        <w:rPr>
          <w:rFonts w:ascii="Arial" w:hAnsi="Arial" w:cs="Arial"/>
          <w:lang w:val="en-US"/>
        </w:rPr>
      </w:pPr>
      <w:r>
        <w:rPr>
          <w:rFonts w:ascii="Arial" w:hAnsi="Arial" w:cs="Arial"/>
          <w:lang w:val="en-US"/>
        </w:rPr>
        <w:t>Pelaksanaan : Tanggal 25 September – 23 Desember 2025</w:t>
      </w:r>
    </w:p>
    <w:p w14:paraId="7C99BC18" w14:textId="77777777" w:rsidR="005607BA" w:rsidRDefault="005607BA">
      <w:pPr>
        <w:pStyle w:val="DaftarParagraf"/>
        <w:spacing w:after="0" w:line="276" w:lineRule="auto"/>
        <w:ind w:left="1080"/>
        <w:jc w:val="both"/>
        <w:rPr>
          <w:rFonts w:ascii="Arial" w:hAnsi="Arial" w:cs="Arial"/>
          <w:lang w:val="en-US"/>
        </w:rPr>
      </w:pPr>
    </w:p>
    <w:p w14:paraId="30D1DC15" w14:textId="77777777" w:rsidR="005607BA" w:rsidRDefault="005607BA">
      <w:pPr>
        <w:pStyle w:val="DaftarParagraf"/>
        <w:spacing w:after="0" w:line="276" w:lineRule="auto"/>
        <w:jc w:val="both"/>
        <w:rPr>
          <w:rFonts w:ascii="Arial" w:hAnsi="Arial" w:cs="Arial"/>
          <w:lang w:val="en-US"/>
        </w:rPr>
      </w:pPr>
    </w:p>
    <w:p w14:paraId="7DF4DE47" w14:textId="77777777" w:rsidR="005607BA" w:rsidRDefault="00000000">
      <w:pPr>
        <w:pStyle w:val="DaftarParagraf"/>
        <w:numPr>
          <w:ilvl w:val="0"/>
          <w:numId w:val="1"/>
        </w:numPr>
        <w:spacing w:after="0" w:line="276" w:lineRule="auto"/>
        <w:ind w:left="360"/>
        <w:jc w:val="both"/>
        <w:rPr>
          <w:rFonts w:ascii="Arial" w:hAnsi="Arial" w:cs="Arial"/>
          <w:b/>
          <w:bCs/>
          <w:lang w:val="en-US"/>
        </w:rPr>
      </w:pPr>
      <w:r>
        <w:rPr>
          <w:rFonts w:ascii="Arial" w:hAnsi="Arial" w:cs="Arial"/>
          <w:b/>
          <w:bCs/>
          <w:lang w:val="en-US"/>
        </w:rPr>
        <w:t xml:space="preserve">PERMASALAHAN / REKOMENDASI </w:t>
      </w:r>
    </w:p>
    <w:p w14:paraId="36004307"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Lokasi Pembangunan Talud Perkuatan Tebing di Kel. Tenda untuk mobilisasi Ekskapator bisa dilakukan di Lokasi karena hanya melakukan pembongkaran bukan untuk naik tebing.</w:t>
      </w:r>
    </w:p>
    <w:p w14:paraId="4318397C"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Lokasi Chekdam Kel.  Talumolo bisa menggunakan Troton</w:t>
      </w:r>
    </w:p>
    <w:p w14:paraId="13623100"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Lokasi Pembangunan Kontruksi Saluran di Jl. Bandeng yakni Lokasi saat proyek pengerjaan Pasar Kamis masih diliburkan dan digantikan pada hari minggu</w:t>
      </w:r>
    </w:p>
    <w:p w14:paraId="38FE9681"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Pekerjaan agar bisa dilakukan dengan pergantian shift dalam sehari 2x biar pekerjaan bisa terpenuhi</w:t>
      </w:r>
    </w:p>
    <w:p w14:paraId="19E0B3F9"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Mengkonfirmasi batas-batas wilayah Lokasi sebelum pekerjaan akan dimulai</w:t>
      </w:r>
    </w:p>
    <w:p w14:paraId="5C651A84" w14:textId="77777777" w:rsidR="005607BA" w:rsidRDefault="00000000">
      <w:pPr>
        <w:pStyle w:val="DaftarParagraf"/>
        <w:numPr>
          <w:ilvl w:val="0"/>
          <w:numId w:val="4"/>
        </w:numPr>
        <w:spacing w:after="0" w:line="276" w:lineRule="auto"/>
        <w:jc w:val="both"/>
        <w:rPr>
          <w:rFonts w:ascii="Arial" w:hAnsi="Arial" w:cs="Arial"/>
          <w:lang w:val="en-US"/>
        </w:rPr>
      </w:pPr>
      <w:r>
        <w:rPr>
          <w:rFonts w:ascii="Arial" w:hAnsi="Arial" w:cs="Arial"/>
          <w:lang w:val="en-US"/>
        </w:rPr>
        <w:t>Mengantisipasi Masyarakat agar cepat dilakukan sosialisasi sebelum pekerjaan dimulai.</w:t>
      </w:r>
    </w:p>
    <w:p w14:paraId="2DB72999" w14:textId="77777777" w:rsidR="005607BA" w:rsidRDefault="005607BA">
      <w:pPr>
        <w:spacing w:after="0" w:line="240" w:lineRule="auto"/>
        <w:jc w:val="both"/>
        <w:rPr>
          <w:rFonts w:ascii="Arial" w:hAnsi="Arial" w:cs="Arial"/>
          <w:lang w:val="en-US"/>
        </w:rPr>
      </w:pPr>
    </w:p>
    <w:p w14:paraId="66C39EC8" w14:textId="77777777" w:rsidR="005607BA" w:rsidRDefault="00000000">
      <w:pPr>
        <w:pStyle w:val="DaftarParagraf"/>
        <w:numPr>
          <w:ilvl w:val="0"/>
          <w:numId w:val="1"/>
        </w:numPr>
        <w:spacing w:after="0" w:line="240" w:lineRule="auto"/>
        <w:ind w:left="360"/>
        <w:jc w:val="both"/>
        <w:rPr>
          <w:rFonts w:ascii="Arial" w:hAnsi="Arial" w:cs="Arial"/>
          <w:b/>
          <w:bCs/>
          <w:lang w:val="en-US"/>
        </w:rPr>
      </w:pPr>
      <w:r>
        <w:rPr>
          <w:rFonts w:ascii="Arial" w:hAnsi="Arial" w:cs="Arial"/>
          <w:b/>
          <w:bCs/>
          <w:lang w:val="en-US"/>
        </w:rPr>
        <w:t>MARKET CONFIRMATION</w:t>
      </w:r>
    </w:p>
    <w:p w14:paraId="79AF5471" w14:textId="77777777" w:rsidR="005607BA" w:rsidRDefault="005607BA">
      <w:pPr>
        <w:pStyle w:val="DaftarParagraf"/>
        <w:spacing w:after="0" w:line="240" w:lineRule="auto"/>
        <w:ind w:left="360"/>
        <w:jc w:val="both"/>
        <w:rPr>
          <w:rFonts w:ascii="Arial" w:hAnsi="Arial" w:cs="Arial"/>
          <w:b/>
          <w:bCs/>
          <w:lang w:val="en-US"/>
        </w:rPr>
      </w:pPr>
    </w:p>
    <w:p w14:paraId="56476192" w14:textId="77777777" w:rsidR="005607BA" w:rsidRDefault="00000000">
      <w:pPr>
        <w:pStyle w:val="DaftarParagraf"/>
        <w:spacing w:after="0" w:line="240" w:lineRule="auto"/>
        <w:ind w:left="360"/>
        <w:jc w:val="both"/>
        <w:rPr>
          <w:rFonts w:ascii="Arial" w:hAnsi="Arial" w:cs="Arial"/>
          <w:b/>
          <w:bCs/>
          <w:lang w:val="en-US"/>
        </w:rPr>
      </w:pPr>
      <w:r>
        <w:rPr>
          <w:rFonts w:ascii="Arial" w:hAnsi="Arial" w:cs="Arial"/>
          <w:b/>
          <w:bCs/>
          <w:noProof/>
          <w:lang w:val="en-US"/>
        </w:rPr>
        <w:drawing>
          <wp:inline distT="0" distB="0" distL="0" distR="0" wp14:anchorId="22C75AED" wp14:editId="54F7F3B0">
            <wp:extent cx="5603875" cy="1814195"/>
            <wp:effectExtent l="0" t="0" r="0" b="0"/>
            <wp:docPr id="1816371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1010" name="Picture 1"/>
                    <pic:cNvPicPr>
                      <a:picLocks noChangeAspect="1"/>
                    </pic:cNvPicPr>
                  </pic:nvPicPr>
                  <pic:blipFill>
                    <a:blip r:embed="rId7"/>
                    <a:stretch>
                      <a:fillRect/>
                    </a:stretch>
                  </pic:blipFill>
                  <pic:spPr>
                    <a:xfrm>
                      <a:off x="0" y="0"/>
                      <a:ext cx="5625265" cy="1821382"/>
                    </a:xfrm>
                    <a:prstGeom prst="rect">
                      <a:avLst/>
                    </a:prstGeom>
                  </pic:spPr>
                </pic:pic>
              </a:graphicData>
            </a:graphic>
          </wp:inline>
        </w:drawing>
      </w:r>
    </w:p>
    <w:p w14:paraId="0B76F4E2" w14:textId="77777777" w:rsidR="005607BA" w:rsidRDefault="005607BA">
      <w:pPr>
        <w:pStyle w:val="DaftarParagraf"/>
        <w:spacing w:after="0" w:line="240" w:lineRule="auto"/>
        <w:ind w:left="360"/>
        <w:jc w:val="both"/>
        <w:rPr>
          <w:rFonts w:ascii="Arial" w:hAnsi="Arial" w:cs="Arial"/>
          <w:b/>
          <w:bCs/>
          <w:lang w:val="en-US"/>
        </w:rPr>
      </w:pPr>
    </w:p>
    <w:p w14:paraId="6D9D4995" w14:textId="77777777" w:rsidR="005607BA" w:rsidRDefault="005607BA">
      <w:pPr>
        <w:spacing w:after="0" w:line="240" w:lineRule="auto"/>
        <w:jc w:val="both"/>
        <w:rPr>
          <w:rFonts w:ascii="Arial" w:hAnsi="Arial" w:cs="Arial"/>
          <w:lang w:val="en-US"/>
        </w:rPr>
      </w:pPr>
    </w:p>
    <w:p w14:paraId="461CBDE8" w14:textId="77777777" w:rsidR="005607BA" w:rsidRDefault="00000000">
      <w:pPr>
        <w:pStyle w:val="DaftarParagraf"/>
        <w:numPr>
          <w:ilvl w:val="0"/>
          <w:numId w:val="1"/>
        </w:numPr>
        <w:spacing w:after="0" w:line="240" w:lineRule="auto"/>
        <w:ind w:left="360"/>
        <w:jc w:val="both"/>
        <w:rPr>
          <w:rFonts w:ascii="Arial" w:hAnsi="Arial" w:cs="Arial"/>
          <w:b/>
          <w:bCs/>
          <w:lang w:val="en-US"/>
        </w:rPr>
      </w:pPr>
      <w:r>
        <w:rPr>
          <w:rFonts w:ascii="Arial" w:hAnsi="Arial" w:cs="Arial"/>
          <w:b/>
          <w:bCs/>
          <w:lang w:val="en-US"/>
        </w:rPr>
        <w:t>KESIMPULAN</w:t>
      </w:r>
    </w:p>
    <w:p w14:paraId="57AE52F5" w14:textId="77777777" w:rsidR="005607BA" w:rsidRDefault="00000000">
      <w:pPr>
        <w:pStyle w:val="NormalWeb"/>
        <w:numPr>
          <w:ilvl w:val="0"/>
          <w:numId w:val="3"/>
        </w:numPr>
        <w:spacing w:line="276" w:lineRule="auto"/>
        <w:jc w:val="both"/>
        <w:rPr>
          <w:rFonts w:ascii="Arial" w:hAnsi="Arial" w:cs="Arial"/>
        </w:rPr>
      </w:pPr>
      <w:r>
        <w:rPr>
          <w:rFonts w:ascii="Arial" w:hAnsi="Arial" w:cs="Arial"/>
        </w:rPr>
        <w:t>Market Sounding dan Market Confirmation menunjukkan antusiasme yang tinggi dari penyedia terhadap Paket Pekerjaan Bidang SDA pada Dinas PUPR Kota Gorontalo.</w:t>
      </w:r>
    </w:p>
    <w:p w14:paraId="55B16D80" w14:textId="77777777" w:rsidR="005607BA" w:rsidRDefault="00000000">
      <w:pPr>
        <w:pStyle w:val="NormalWeb"/>
        <w:numPr>
          <w:ilvl w:val="0"/>
          <w:numId w:val="3"/>
        </w:numPr>
        <w:spacing w:line="276" w:lineRule="auto"/>
        <w:jc w:val="both"/>
        <w:rPr>
          <w:rFonts w:ascii="Arial" w:hAnsi="Arial" w:cs="Arial"/>
        </w:rPr>
      </w:pPr>
      <w:r>
        <w:rPr>
          <w:rFonts w:ascii="Arial" w:hAnsi="Arial" w:cs="Arial"/>
        </w:rPr>
        <w:t>Masukan dari penyedia usaha akan menjadi dasar dalam penyempurnaan struktur proyek agar menarik dan layak secara finansial maupun teknis.</w:t>
      </w:r>
    </w:p>
    <w:p w14:paraId="12C2A1F1" w14:textId="77777777" w:rsidR="005607BA" w:rsidRDefault="005607BA">
      <w:pPr>
        <w:pStyle w:val="DaftarParagraf"/>
        <w:spacing w:after="0" w:line="276" w:lineRule="auto"/>
        <w:ind w:left="360"/>
        <w:jc w:val="both"/>
        <w:rPr>
          <w:rFonts w:ascii="Arial" w:hAnsi="Arial" w:cs="Arial"/>
          <w:b/>
          <w:bCs/>
          <w:lang w:val="en-US"/>
        </w:rPr>
      </w:pPr>
    </w:p>
    <w:p w14:paraId="4FCB573E" w14:textId="77777777" w:rsidR="005607BA" w:rsidRDefault="005607BA">
      <w:pPr>
        <w:spacing w:after="0" w:line="276" w:lineRule="auto"/>
        <w:jc w:val="both"/>
        <w:rPr>
          <w:rFonts w:ascii="Arial" w:hAnsi="Arial" w:cs="Arial"/>
          <w:lang w:val="en-US"/>
        </w:rPr>
      </w:pPr>
    </w:p>
    <w:p w14:paraId="46DEC44F" w14:textId="77777777" w:rsidR="005607BA" w:rsidRDefault="005607BA">
      <w:pPr>
        <w:spacing w:after="0" w:line="240" w:lineRule="auto"/>
        <w:jc w:val="both"/>
        <w:rPr>
          <w:rFonts w:ascii="Arial" w:hAnsi="Arial" w:cs="Arial"/>
          <w:lang w:val="en-US"/>
        </w:rPr>
      </w:pPr>
    </w:p>
    <w:p w14:paraId="6B1DDBEB" w14:textId="77777777" w:rsidR="005607BA" w:rsidRDefault="005607BA">
      <w:pPr>
        <w:spacing w:after="0" w:line="240" w:lineRule="auto"/>
        <w:jc w:val="both"/>
        <w:rPr>
          <w:rFonts w:ascii="Arial" w:hAnsi="Arial" w:cs="Arial"/>
          <w:lang w:val="en-US"/>
        </w:rPr>
      </w:pPr>
    </w:p>
    <w:p w14:paraId="738AC2AD" w14:textId="77777777" w:rsidR="005607BA" w:rsidRDefault="005607BA">
      <w:pPr>
        <w:spacing w:after="0" w:line="240" w:lineRule="auto"/>
        <w:jc w:val="both"/>
        <w:rPr>
          <w:rFonts w:ascii="Arial" w:hAnsi="Arial" w:cs="Arial"/>
          <w:lang w:val="en-US"/>
        </w:rPr>
      </w:pPr>
    </w:p>
    <w:p w14:paraId="2D5B4DE0" w14:textId="77777777" w:rsidR="005607BA" w:rsidRDefault="005607BA">
      <w:pPr>
        <w:spacing w:after="0" w:line="240" w:lineRule="auto"/>
        <w:jc w:val="both"/>
        <w:rPr>
          <w:rFonts w:ascii="Arial" w:hAnsi="Arial" w:cs="Arial"/>
          <w:lang w:val="en-US"/>
        </w:rPr>
      </w:pPr>
    </w:p>
    <w:sectPr w:rsidR="005607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996E" w14:textId="77777777" w:rsidR="00C2150C" w:rsidRDefault="00C2150C">
      <w:pPr>
        <w:spacing w:line="240" w:lineRule="auto"/>
      </w:pPr>
      <w:r>
        <w:separator/>
      </w:r>
    </w:p>
  </w:endnote>
  <w:endnote w:type="continuationSeparator" w:id="0">
    <w:p w14:paraId="53E7D491" w14:textId="77777777" w:rsidR="00C2150C" w:rsidRDefault="00C21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FD5E" w14:textId="77777777" w:rsidR="00C2150C" w:rsidRDefault="00C2150C">
      <w:pPr>
        <w:spacing w:after="0"/>
      </w:pPr>
      <w:r>
        <w:separator/>
      </w:r>
    </w:p>
  </w:footnote>
  <w:footnote w:type="continuationSeparator" w:id="0">
    <w:p w14:paraId="42350B10" w14:textId="77777777" w:rsidR="00C2150C" w:rsidRDefault="00C215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C06"/>
    <w:multiLevelType w:val="multilevel"/>
    <w:tmpl w:val="07ED3C06"/>
    <w:lvl w:ilvl="0">
      <w:start w:val="1"/>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A01614"/>
    <w:multiLevelType w:val="hybridMultilevel"/>
    <w:tmpl w:val="8BA4BD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20B163E1"/>
    <w:multiLevelType w:val="multilevel"/>
    <w:tmpl w:val="20B163E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E16429F"/>
    <w:multiLevelType w:val="multilevel"/>
    <w:tmpl w:val="2E16429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7A670D1"/>
    <w:multiLevelType w:val="multilevel"/>
    <w:tmpl w:val="47A670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E336F6"/>
    <w:multiLevelType w:val="hybridMultilevel"/>
    <w:tmpl w:val="D93209EA"/>
    <w:lvl w:ilvl="0" w:tplc="0421000D">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6" w15:restartNumberingAfterBreak="0">
    <w:nsid w:val="4AFD237C"/>
    <w:multiLevelType w:val="multilevel"/>
    <w:tmpl w:val="4AFD237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BBA16C9"/>
    <w:multiLevelType w:val="multilevel"/>
    <w:tmpl w:val="6BBA16C9"/>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A86598"/>
    <w:multiLevelType w:val="multilevel"/>
    <w:tmpl w:val="6EA8659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079869115">
    <w:abstractNumId w:val="7"/>
  </w:num>
  <w:num w:numId="2" w16cid:durableId="105388552">
    <w:abstractNumId w:val="4"/>
  </w:num>
  <w:num w:numId="3" w16cid:durableId="1866938087">
    <w:abstractNumId w:val="0"/>
  </w:num>
  <w:num w:numId="4" w16cid:durableId="1863324699">
    <w:abstractNumId w:val="3"/>
  </w:num>
  <w:num w:numId="5" w16cid:durableId="989555257">
    <w:abstractNumId w:val="2"/>
  </w:num>
  <w:num w:numId="6" w16cid:durableId="847258041">
    <w:abstractNumId w:val="6"/>
  </w:num>
  <w:num w:numId="7" w16cid:durableId="1392268084">
    <w:abstractNumId w:val="8"/>
  </w:num>
  <w:num w:numId="8" w16cid:durableId="1873151740">
    <w:abstractNumId w:val="1"/>
  </w:num>
  <w:num w:numId="9" w16cid:durableId="1809933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624"/>
    <w:rsid w:val="00003BBF"/>
    <w:rsid w:val="0002271E"/>
    <w:rsid w:val="000230F6"/>
    <w:rsid w:val="0002349F"/>
    <w:rsid w:val="00032A66"/>
    <w:rsid w:val="00033669"/>
    <w:rsid w:val="00034D99"/>
    <w:rsid w:val="00041754"/>
    <w:rsid w:val="000430ED"/>
    <w:rsid w:val="00050907"/>
    <w:rsid w:val="00053008"/>
    <w:rsid w:val="0005306E"/>
    <w:rsid w:val="00056321"/>
    <w:rsid w:val="000810FC"/>
    <w:rsid w:val="00083883"/>
    <w:rsid w:val="0008395B"/>
    <w:rsid w:val="00085CEB"/>
    <w:rsid w:val="000970FE"/>
    <w:rsid w:val="000A57EE"/>
    <w:rsid w:val="000A60DA"/>
    <w:rsid w:val="000B3F00"/>
    <w:rsid w:val="000C5709"/>
    <w:rsid w:val="000C7FC3"/>
    <w:rsid w:val="000E622F"/>
    <w:rsid w:val="000F5D64"/>
    <w:rsid w:val="00110505"/>
    <w:rsid w:val="0012209D"/>
    <w:rsid w:val="001273C6"/>
    <w:rsid w:val="00135C32"/>
    <w:rsid w:val="00143BBD"/>
    <w:rsid w:val="001650BA"/>
    <w:rsid w:val="001971FE"/>
    <w:rsid w:val="001C26AF"/>
    <w:rsid w:val="001C5467"/>
    <w:rsid w:val="001C6334"/>
    <w:rsid w:val="001D2B5E"/>
    <w:rsid w:val="001E3F52"/>
    <w:rsid w:val="001E783E"/>
    <w:rsid w:val="001F708C"/>
    <w:rsid w:val="00231A6B"/>
    <w:rsid w:val="00233AAA"/>
    <w:rsid w:val="00244E0A"/>
    <w:rsid w:val="00250A0E"/>
    <w:rsid w:val="00250C3E"/>
    <w:rsid w:val="002C33A7"/>
    <w:rsid w:val="002F5F12"/>
    <w:rsid w:val="003003CF"/>
    <w:rsid w:val="003067DC"/>
    <w:rsid w:val="00313A65"/>
    <w:rsid w:val="00313F22"/>
    <w:rsid w:val="00323B45"/>
    <w:rsid w:val="003262AD"/>
    <w:rsid w:val="00351735"/>
    <w:rsid w:val="00353120"/>
    <w:rsid w:val="00362DA1"/>
    <w:rsid w:val="003642AB"/>
    <w:rsid w:val="00370A24"/>
    <w:rsid w:val="0037679D"/>
    <w:rsid w:val="00385F1F"/>
    <w:rsid w:val="003910F1"/>
    <w:rsid w:val="003925A8"/>
    <w:rsid w:val="003B02B7"/>
    <w:rsid w:val="003B6E0B"/>
    <w:rsid w:val="003C11F1"/>
    <w:rsid w:val="003D00D7"/>
    <w:rsid w:val="003E141C"/>
    <w:rsid w:val="003E3F65"/>
    <w:rsid w:val="003F1076"/>
    <w:rsid w:val="00401236"/>
    <w:rsid w:val="004041B6"/>
    <w:rsid w:val="0040464C"/>
    <w:rsid w:val="00413DFC"/>
    <w:rsid w:val="00435C1A"/>
    <w:rsid w:val="0046340C"/>
    <w:rsid w:val="00486BEC"/>
    <w:rsid w:val="004A00AC"/>
    <w:rsid w:val="004A5677"/>
    <w:rsid w:val="004B3B43"/>
    <w:rsid w:val="004D7340"/>
    <w:rsid w:val="004D7811"/>
    <w:rsid w:val="004E389E"/>
    <w:rsid w:val="004E4DCB"/>
    <w:rsid w:val="004F224D"/>
    <w:rsid w:val="005249AA"/>
    <w:rsid w:val="00542297"/>
    <w:rsid w:val="00553084"/>
    <w:rsid w:val="005532D4"/>
    <w:rsid w:val="005607BA"/>
    <w:rsid w:val="00564C35"/>
    <w:rsid w:val="00572DF4"/>
    <w:rsid w:val="00594832"/>
    <w:rsid w:val="005C45AB"/>
    <w:rsid w:val="005F2AF0"/>
    <w:rsid w:val="0060072D"/>
    <w:rsid w:val="006018C5"/>
    <w:rsid w:val="00607C4F"/>
    <w:rsid w:val="00610EC0"/>
    <w:rsid w:val="00620BE6"/>
    <w:rsid w:val="006336AB"/>
    <w:rsid w:val="00637056"/>
    <w:rsid w:val="006413C8"/>
    <w:rsid w:val="0064318A"/>
    <w:rsid w:val="00643645"/>
    <w:rsid w:val="00647DCB"/>
    <w:rsid w:val="00650C11"/>
    <w:rsid w:val="0066203E"/>
    <w:rsid w:val="00666686"/>
    <w:rsid w:val="006A528E"/>
    <w:rsid w:val="006B462C"/>
    <w:rsid w:val="006C272E"/>
    <w:rsid w:val="006D4FDA"/>
    <w:rsid w:val="006E0EEC"/>
    <w:rsid w:val="006F5B38"/>
    <w:rsid w:val="00701D02"/>
    <w:rsid w:val="00701E69"/>
    <w:rsid w:val="00721108"/>
    <w:rsid w:val="00731568"/>
    <w:rsid w:val="00747908"/>
    <w:rsid w:val="00772D3C"/>
    <w:rsid w:val="007929BF"/>
    <w:rsid w:val="00793DCA"/>
    <w:rsid w:val="007965BC"/>
    <w:rsid w:val="007A1609"/>
    <w:rsid w:val="007B65D8"/>
    <w:rsid w:val="007C0B3A"/>
    <w:rsid w:val="007C4ECA"/>
    <w:rsid w:val="007C7A0F"/>
    <w:rsid w:val="007E1CA2"/>
    <w:rsid w:val="007E3AF5"/>
    <w:rsid w:val="007F6922"/>
    <w:rsid w:val="007F7503"/>
    <w:rsid w:val="008156B2"/>
    <w:rsid w:val="00826260"/>
    <w:rsid w:val="008446D2"/>
    <w:rsid w:val="00853726"/>
    <w:rsid w:val="008841D5"/>
    <w:rsid w:val="00897737"/>
    <w:rsid w:val="008B0EC6"/>
    <w:rsid w:val="008C75E2"/>
    <w:rsid w:val="008D1861"/>
    <w:rsid w:val="008D4F83"/>
    <w:rsid w:val="008E17D2"/>
    <w:rsid w:val="008F6EEA"/>
    <w:rsid w:val="00900046"/>
    <w:rsid w:val="0092362D"/>
    <w:rsid w:val="00924606"/>
    <w:rsid w:val="00984839"/>
    <w:rsid w:val="00986F93"/>
    <w:rsid w:val="0099080A"/>
    <w:rsid w:val="009C4037"/>
    <w:rsid w:val="009E1D52"/>
    <w:rsid w:val="00A016FD"/>
    <w:rsid w:val="00A02242"/>
    <w:rsid w:val="00A07060"/>
    <w:rsid w:val="00A106D3"/>
    <w:rsid w:val="00A17426"/>
    <w:rsid w:val="00A212A3"/>
    <w:rsid w:val="00A22822"/>
    <w:rsid w:val="00A23DA9"/>
    <w:rsid w:val="00A2498F"/>
    <w:rsid w:val="00A361BE"/>
    <w:rsid w:val="00A43836"/>
    <w:rsid w:val="00A52482"/>
    <w:rsid w:val="00A72CCF"/>
    <w:rsid w:val="00A807EC"/>
    <w:rsid w:val="00A855A6"/>
    <w:rsid w:val="00A8685D"/>
    <w:rsid w:val="00AA2010"/>
    <w:rsid w:val="00AA2B0D"/>
    <w:rsid w:val="00AA4FAF"/>
    <w:rsid w:val="00AB1E66"/>
    <w:rsid w:val="00AB5F34"/>
    <w:rsid w:val="00AB6595"/>
    <w:rsid w:val="00AF6258"/>
    <w:rsid w:val="00B07B67"/>
    <w:rsid w:val="00B12891"/>
    <w:rsid w:val="00B45164"/>
    <w:rsid w:val="00B561DF"/>
    <w:rsid w:val="00B725EA"/>
    <w:rsid w:val="00B77C9E"/>
    <w:rsid w:val="00B83F6D"/>
    <w:rsid w:val="00BA14F9"/>
    <w:rsid w:val="00BA15A4"/>
    <w:rsid w:val="00BA7D4A"/>
    <w:rsid w:val="00BB1925"/>
    <w:rsid w:val="00BC460F"/>
    <w:rsid w:val="00BC47FB"/>
    <w:rsid w:val="00BC4CF2"/>
    <w:rsid w:val="00BD2CC4"/>
    <w:rsid w:val="00BD750B"/>
    <w:rsid w:val="00BE26E3"/>
    <w:rsid w:val="00BE271B"/>
    <w:rsid w:val="00BF79BE"/>
    <w:rsid w:val="00C00458"/>
    <w:rsid w:val="00C16919"/>
    <w:rsid w:val="00C2150C"/>
    <w:rsid w:val="00C22611"/>
    <w:rsid w:val="00C41EBD"/>
    <w:rsid w:val="00C52E06"/>
    <w:rsid w:val="00C570AB"/>
    <w:rsid w:val="00C6166D"/>
    <w:rsid w:val="00C62165"/>
    <w:rsid w:val="00C65216"/>
    <w:rsid w:val="00C73DF3"/>
    <w:rsid w:val="00C871F4"/>
    <w:rsid w:val="00CA4624"/>
    <w:rsid w:val="00CB3809"/>
    <w:rsid w:val="00CB53C2"/>
    <w:rsid w:val="00CB706C"/>
    <w:rsid w:val="00CC3D69"/>
    <w:rsid w:val="00CC433F"/>
    <w:rsid w:val="00CD4ECE"/>
    <w:rsid w:val="00CE5EA9"/>
    <w:rsid w:val="00CF4098"/>
    <w:rsid w:val="00D042BC"/>
    <w:rsid w:val="00D07388"/>
    <w:rsid w:val="00D37D7A"/>
    <w:rsid w:val="00D448B0"/>
    <w:rsid w:val="00D536F5"/>
    <w:rsid w:val="00D65062"/>
    <w:rsid w:val="00D73D35"/>
    <w:rsid w:val="00D80380"/>
    <w:rsid w:val="00D87B44"/>
    <w:rsid w:val="00D9412D"/>
    <w:rsid w:val="00DC7C15"/>
    <w:rsid w:val="00DD00B8"/>
    <w:rsid w:val="00DE6034"/>
    <w:rsid w:val="00E04C81"/>
    <w:rsid w:val="00E102BF"/>
    <w:rsid w:val="00E131BA"/>
    <w:rsid w:val="00E14576"/>
    <w:rsid w:val="00E20146"/>
    <w:rsid w:val="00E31D43"/>
    <w:rsid w:val="00E34675"/>
    <w:rsid w:val="00E41326"/>
    <w:rsid w:val="00E55FA5"/>
    <w:rsid w:val="00E6029D"/>
    <w:rsid w:val="00E66DC0"/>
    <w:rsid w:val="00E72E31"/>
    <w:rsid w:val="00E81F71"/>
    <w:rsid w:val="00E908CE"/>
    <w:rsid w:val="00E91C67"/>
    <w:rsid w:val="00E9347B"/>
    <w:rsid w:val="00EA0922"/>
    <w:rsid w:val="00EB0138"/>
    <w:rsid w:val="00EB06AB"/>
    <w:rsid w:val="00ED043A"/>
    <w:rsid w:val="00EE6CA2"/>
    <w:rsid w:val="00EF4C16"/>
    <w:rsid w:val="00EF4C3E"/>
    <w:rsid w:val="00EF6F47"/>
    <w:rsid w:val="00F05A70"/>
    <w:rsid w:val="00F114F9"/>
    <w:rsid w:val="00F12969"/>
    <w:rsid w:val="00F15861"/>
    <w:rsid w:val="00F431C2"/>
    <w:rsid w:val="00F51858"/>
    <w:rsid w:val="00F6115B"/>
    <w:rsid w:val="00F70618"/>
    <w:rsid w:val="00F76AB6"/>
    <w:rsid w:val="00F80A54"/>
    <w:rsid w:val="00F81B91"/>
    <w:rsid w:val="00F83D9A"/>
    <w:rsid w:val="00F9340B"/>
    <w:rsid w:val="00FA2CBA"/>
    <w:rsid w:val="00FB104C"/>
    <w:rsid w:val="00FB45CD"/>
    <w:rsid w:val="00FC1289"/>
    <w:rsid w:val="00FF10C3"/>
    <w:rsid w:val="00FF5A11"/>
    <w:rsid w:val="596E2B2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A35B"/>
  <w15:docId w15:val="{D502B3B6-3E6F-4843-BA00-FB009A9D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Judul1">
    <w:name w:val="heading 1"/>
    <w:basedOn w:val="Normal"/>
    <w:next w:val="Normal"/>
    <w:link w:val="Judul1K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Judul9">
    <w:name w:val="heading 9"/>
    <w:basedOn w:val="Normal"/>
    <w:next w:val="Normal"/>
    <w:link w:val="Judul9K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Kuat">
    <w:name w:val="Strong"/>
    <w:basedOn w:val="FontParagrafDefault"/>
    <w:uiPriority w:val="22"/>
    <w:qFormat/>
    <w:rPr>
      <w:b/>
      <w:bCs/>
    </w:rPr>
  </w:style>
  <w:style w:type="paragraph" w:styleId="Subjudul">
    <w:name w:val="Subtitle"/>
    <w:basedOn w:val="Normal"/>
    <w:next w:val="Normal"/>
    <w:link w:val="SubjudulKAR"/>
    <w:uiPriority w:val="11"/>
    <w:qFormat/>
    <w:rPr>
      <w:rFonts w:eastAsiaTheme="majorEastAsia" w:cstheme="majorBidi"/>
      <w:color w:val="595959" w:themeColor="text1" w:themeTint="A6"/>
      <w:spacing w:val="15"/>
      <w:sz w:val="28"/>
      <w:szCs w:val="28"/>
    </w:rPr>
  </w:style>
  <w:style w:type="paragraph" w:styleId="Judul">
    <w:name w:val="Title"/>
    <w:basedOn w:val="Normal"/>
    <w:next w:val="Normal"/>
    <w:link w:val="JudulK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1KAR">
    <w:name w:val="Judul 1 KAR"/>
    <w:basedOn w:val="FontParagrafDefault"/>
    <w:link w:val="Judul1"/>
    <w:uiPriority w:val="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qFormat/>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qFormat/>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qFormat/>
    <w:rPr>
      <w:rFonts w:eastAsiaTheme="majorEastAsia" w:cstheme="majorBidi"/>
      <w:color w:val="595959" w:themeColor="text1" w:themeTint="A6"/>
    </w:rPr>
  </w:style>
  <w:style w:type="character" w:customStyle="1" w:styleId="Judul8KAR">
    <w:name w:val="Judul 8 KAR"/>
    <w:basedOn w:val="FontParagrafDefault"/>
    <w:link w:val="Judul8"/>
    <w:uiPriority w:val="9"/>
    <w:semiHidden/>
    <w:rPr>
      <w:rFonts w:eastAsiaTheme="majorEastAsia" w:cstheme="majorBidi"/>
      <w:i/>
      <w:iCs/>
      <w:color w:val="262626" w:themeColor="text1" w:themeTint="D9"/>
    </w:rPr>
  </w:style>
  <w:style w:type="character" w:customStyle="1" w:styleId="Judul9KAR">
    <w:name w:val="Judul 9 KAR"/>
    <w:basedOn w:val="FontParagrafDefault"/>
    <w:link w:val="Judul9"/>
    <w:uiPriority w:val="9"/>
    <w:semiHidden/>
    <w:qFormat/>
    <w:rPr>
      <w:rFonts w:eastAsiaTheme="majorEastAsia" w:cstheme="majorBidi"/>
      <w:color w:val="262626" w:themeColor="text1" w:themeTint="D9"/>
    </w:rPr>
  </w:style>
  <w:style w:type="character" w:customStyle="1" w:styleId="JudulKAR">
    <w:name w:val="Judul KAR"/>
    <w:basedOn w:val="FontParagrafDefault"/>
    <w:link w:val="Judul"/>
    <w:uiPriority w:val="10"/>
    <w:qFormat/>
    <w:rPr>
      <w:rFonts w:asciiTheme="majorHAnsi" w:eastAsiaTheme="majorEastAsia" w:hAnsiTheme="majorHAnsi" w:cstheme="majorBidi"/>
      <w:spacing w:val="-10"/>
      <w:kern w:val="28"/>
      <w:sz w:val="56"/>
      <w:szCs w:val="56"/>
    </w:rPr>
  </w:style>
  <w:style w:type="character" w:customStyle="1" w:styleId="SubjudulKAR">
    <w:name w:val="Subjudul KAR"/>
    <w:basedOn w:val="FontParagrafDefault"/>
    <w:link w:val="Subjudul"/>
    <w:uiPriority w:val="11"/>
    <w:qFormat/>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pPr>
      <w:spacing w:before="160"/>
      <w:jc w:val="center"/>
    </w:pPr>
    <w:rPr>
      <w:i/>
      <w:iCs/>
      <w:color w:val="404040" w:themeColor="text1" w:themeTint="BF"/>
    </w:rPr>
  </w:style>
  <w:style w:type="character" w:customStyle="1" w:styleId="KutipanKAR">
    <w:name w:val="Kutipan KAR"/>
    <w:basedOn w:val="FontParagrafDefault"/>
    <w:link w:val="Kutipan"/>
    <w:uiPriority w:val="29"/>
    <w:qFormat/>
    <w:rPr>
      <w:i/>
      <w:iCs/>
      <w:color w:val="404040" w:themeColor="text1" w:themeTint="BF"/>
    </w:rPr>
  </w:style>
  <w:style w:type="paragraph" w:styleId="DaftarParagraf">
    <w:name w:val="List Paragraph"/>
    <w:basedOn w:val="Normal"/>
    <w:uiPriority w:val="34"/>
    <w:qFormat/>
    <w:pPr>
      <w:ind w:left="720"/>
      <w:contextualSpacing/>
    </w:pPr>
  </w:style>
  <w:style w:type="character" w:customStyle="1" w:styleId="PenekananKeras1">
    <w:name w:val="Penekanan Keras1"/>
    <w:basedOn w:val="FontParagrafDefault"/>
    <w:uiPriority w:val="21"/>
    <w:qFormat/>
    <w:rPr>
      <w:i/>
      <w:iCs/>
      <w:color w:val="0F4761" w:themeColor="accent1" w:themeShade="BF"/>
    </w:rPr>
  </w:style>
  <w:style w:type="paragraph" w:styleId="KutipanyangSering">
    <w:name w:val="Intense Quote"/>
    <w:basedOn w:val="Normal"/>
    <w:next w:val="Normal"/>
    <w:link w:val="KutipanyangSeringK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qFormat/>
    <w:rPr>
      <w:i/>
      <w:iCs/>
      <w:color w:val="0F4761" w:themeColor="accent1" w:themeShade="BF"/>
    </w:rPr>
  </w:style>
  <w:style w:type="character" w:customStyle="1" w:styleId="ReferensiyangSering1">
    <w:name w:val="Referensi yang Sering1"/>
    <w:basedOn w:val="FontParagrafDefaul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4</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 Lasantu</dc:creator>
  <cp:lastModifiedBy>Dian Lasantu</cp:lastModifiedBy>
  <cp:revision>241</cp:revision>
  <dcterms:created xsi:type="dcterms:W3CDTF">2025-09-02T06:08:00Z</dcterms:created>
  <dcterms:modified xsi:type="dcterms:W3CDTF">2025-09-23T03:05:00Z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1057-12.2.0.21931</vt:lpwstr>
  </property>
  <property fmtid="{D5CDD505-2E9C-101B-9397-08002B2CF9AE}" pid="3" name="ICV">
    <vt:lpwstr>43570C4108EB44639A0B7867A1092811_12</vt:lpwstr>
  </property>
</Properties>
</file>